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0A27E" w14:textId="37C657E1" w:rsidR="00B70A1A" w:rsidRDefault="00B70A1A" w:rsidP="00B70A1A">
      <w:pPr>
        <w:pStyle w:val="Title"/>
        <w:jc w:val="center"/>
        <w:rPr>
          <w:rFonts w:ascii="Lato" w:hAnsi="Lato"/>
          <w:sz w:val="36"/>
          <w:szCs w:val="36"/>
        </w:rPr>
      </w:pPr>
      <w:r w:rsidRPr="00B70A1A">
        <w:rPr>
          <w:rFonts w:ascii="Lato" w:hAnsi="Lato"/>
          <w:sz w:val="36"/>
          <w:szCs w:val="36"/>
        </w:rPr>
        <w:t>REQUEST FOR QUALIFICATIONS</w:t>
      </w:r>
      <w:r w:rsidR="00FB3CFA">
        <w:rPr>
          <w:rFonts w:ascii="Lato" w:hAnsi="Lato"/>
          <w:sz w:val="36"/>
          <w:szCs w:val="36"/>
        </w:rPr>
        <w:t xml:space="preserve"> (RFQ)</w:t>
      </w:r>
    </w:p>
    <w:p w14:paraId="0D6202F2" w14:textId="77777777" w:rsidR="001B2803" w:rsidRPr="001B2803" w:rsidRDefault="001B2803" w:rsidP="001B2803"/>
    <w:p w14:paraId="57167611" w14:textId="110A9A75" w:rsidR="00B70A1A" w:rsidRPr="001B2803" w:rsidRDefault="001B2803" w:rsidP="001B2803">
      <w:pPr>
        <w:jc w:val="center"/>
        <w:rPr>
          <w:rFonts w:ascii="Lato" w:hAnsi="Lato"/>
          <w:bCs/>
          <w:sz w:val="28"/>
          <w:szCs w:val="28"/>
        </w:rPr>
      </w:pPr>
      <w:r w:rsidRPr="00B70A1A">
        <w:rPr>
          <w:rFonts w:ascii="Lato" w:hAnsi="Lato"/>
          <w:bCs/>
          <w:sz w:val="28"/>
          <w:szCs w:val="28"/>
        </w:rPr>
        <w:t>SOUTH KING FIRE</w:t>
      </w:r>
    </w:p>
    <w:p w14:paraId="13BC5028" w14:textId="6ABCC97F" w:rsidR="00B70A1A" w:rsidRPr="00B70A1A" w:rsidRDefault="00B70A1A" w:rsidP="00B70A1A">
      <w:pPr>
        <w:pStyle w:val="Title"/>
        <w:jc w:val="center"/>
        <w:rPr>
          <w:rFonts w:ascii="Lato" w:hAnsi="Lato"/>
          <w:sz w:val="28"/>
          <w:szCs w:val="28"/>
        </w:rPr>
      </w:pPr>
      <w:r w:rsidRPr="00B70A1A">
        <w:rPr>
          <w:rFonts w:ascii="Lato" w:hAnsi="Lato"/>
          <w:sz w:val="28"/>
          <w:szCs w:val="28"/>
        </w:rPr>
        <w:t>NOTICE OF REQUIREMENTS FOR PROFESSIONAL SERVICES</w:t>
      </w:r>
    </w:p>
    <w:p w14:paraId="3A5BCA2D" w14:textId="3566A3F4" w:rsidR="00B70A1A" w:rsidRPr="00B70A1A" w:rsidRDefault="00B70A1A" w:rsidP="00B70A1A">
      <w:pPr>
        <w:jc w:val="center"/>
        <w:rPr>
          <w:rFonts w:ascii="Lato" w:hAnsi="Lato"/>
          <w:b/>
          <w:sz w:val="28"/>
          <w:szCs w:val="28"/>
        </w:rPr>
      </w:pPr>
      <w:r w:rsidRPr="00B70A1A">
        <w:rPr>
          <w:rFonts w:ascii="Lato" w:hAnsi="Lato"/>
          <w:b/>
          <w:sz w:val="28"/>
          <w:szCs w:val="28"/>
        </w:rPr>
        <w:t xml:space="preserve">ARCHITECTURAL </w:t>
      </w:r>
      <w:r w:rsidR="00A75B03">
        <w:rPr>
          <w:rFonts w:ascii="Lato" w:hAnsi="Lato"/>
          <w:b/>
          <w:sz w:val="28"/>
          <w:szCs w:val="28"/>
        </w:rPr>
        <w:t>DESIGN</w:t>
      </w:r>
    </w:p>
    <w:p w14:paraId="740DF34A" w14:textId="77777777" w:rsidR="00B70A1A" w:rsidRDefault="00B70A1A" w:rsidP="006F5EF1">
      <w:pPr>
        <w:spacing w:after="120"/>
        <w:rPr>
          <w:rFonts w:ascii="Lato" w:hAnsi="Lato"/>
          <w:bCs/>
        </w:rPr>
      </w:pPr>
    </w:p>
    <w:p w14:paraId="308B5B59" w14:textId="04710AF7" w:rsidR="00C8680A" w:rsidRDefault="00C8680A" w:rsidP="006F5EF1">
      <w:pPr>
        <w:spacing w:after="120"/>
        <w:rPr>
          <w:rFonts w:ascii="Lato" w:hAnsi="Lato"/>
          <w:bCs/>
        </w:rPr>
      </w:pPr>
      <w:r>
        <w:rPr>
          <w:rFonts w:ascii="Lato" w:hAnsi="Lato"/>
          <w:bCs/>
        </w:rPr>
        <w:t xml:space="preserve">Qualifications received later than </w:t>
      </w:r>
      <w:r w:rsidRPr="00C8680A">
        <w:rPr>
          <w:rFonts w:ascii="Lato" w:hAnsi="Lato"/>
          <w:b/>
        </w:rPr>
        <w:t>4:00 p.m. on July 3, 2024, will not</w:t>
      </w:r>
      <w:r>
        <w:rPr>
          <w:rFonts w:ascii="Lato" w:hAnsi="Lato"/>
          <w:bCs/>
        </w:rPr>
        <w:t xml:space="preserve"> be considered.</w:t>
      </w:r>
    </w:p>
    <w:p w14:paraId="42716EF2" w14:textId="1D199D56" w:rsidR="00C8680A" w:rsidRPr="00C8680A" w:rsidRDefault="00C8680A" w:rsidP="006F5EF1">
      <w:pPr>
        <w:spacing w:after="120"/>
        <w:rPr>
          <w:rFonts w:ascii="Lato" w:hAnsi="Lato"/>
        </w:rPr>
      </w:pPr>
      <w:r w:rsidRPr="00C8680A">
        <w:rPr>
          <w:rFonts w:ascii="Lato" w:hAnsi="Lato"/>
        </w:rPr>
        <w:t xml:space="preserve">South King Fire, hereby known as the “Fire District”, reserves the right to reject </w:t>
      </w:r>
      <w:proofErr w:type="gramStart"/>
      <w:r w:rsidRPr="00C8680A">
        <w:rPr>
          <w:rFonts w:ascii="Lato" w:hAnsi="Lato"/>
        </w:rPr>
        <w:t>any and all</w:t>
      </w:r>
      <w:proofErr w:type="gramEnd"/>
      <w:r w:rsidRPr="00C8680A">
        <w:rPr>
          <w:rFonts w:ascii="Lato" w:hAnsi="Lato"/>
        </w:rPr>
        <w:t xml:space="preserve"> qualifications, and to waive irregularities and informalities in the submittal and evaluation process. This RFQ does not </w:t>
      </w:r>
      <w:proofErr w:type="gramStart"/>
      <w:r w:rsidRPr="00C8680A">
        <w:rPr>
          <w:rFonts w:ascii="Lato" w:hAnsi="Lato"/>
        </w:rPr>
        <w:t>obligate</w:t>
      </w:r>
      <w:proofErr w:type="gramEnd"/>
      <w:r w:rsidRPr="00C8680A">
        <w:rPr>
          <w:rFonts w:ascii="Lato" w:hAnsi="Lato"/>
        </w:rPr>
        <w:t xml:space="preserve"> the </w:t>
      </w:r>
      <w:r>
        <w:rPr>
          <w:rFonts w:ascii="Lato" w:hAnsi="Lato"/>
        </w:rPr>
        <w:t>Fire District</w:t>
      </w:r>
      <w:r w:rsidRPr="00C8680A">
        <w:rPr>
          <w:rFonts w:ascii="Lato" w:hAnsi="Lato"/>
        </w:rPr>
        <w:t xml:space="preserve"> to pay any costs incurred by respondents in the preparation and submission of qualifications. Furthermore, the RFQ does not </w:t>
      </w:r>
      <w:proofErr w:type="gramStart"/>
      <w:r w:rsidRPr="00C8680A">
        <w:rPr>
          <w:rFonts w:ascii="Lato" w:hAnsi="Lato"/>
        </w:rPr>
        <w:t>obligate</w:t>
      </w:r>
      <w:proofErr w:type="gramEnd"/>
      <w:r w:rsidRPr="00C8680A">
        <w:rPr>
          <w:rFonts w:ascii="Lato" w:hAnsi="Lato"/>
        </w:rPr>
        <w:t xml:space="preserve"> the </w:t>
      </w:r>
      <w:r>
        <w:rPr>
          <w:rFonts w:ascii="Lato" w:hAnsi="Lato"/>
        </w:rPr>
        <w:t>Fire District</w:t>
      </w:r>
      <w:r w:rsidRPr="00C8680A">
        <w:rPr>
          <w:rFonts w:ascii="Lato" w:hAnsi="Lato"/>
        </w:rPr>
        <w:t xml:space="preserve"> to accept or contract for any expressed or implied services.</w:t>
      </w:r>
    </w:p>
    <w:p w14:paraId="73201543" w14:textId="77777777" w:rsidR="006F5EF1" w:rsidRPr="006F5EF1" w:rsidRDefault="006F5EF1" w:rsidP="006F5EF1">
      <w:pPr>
        <w:spacing w:after="120"/>
        <w:rPr>
          <w:rFonts w:ascii="Lato" w:hAnsi="Lato"/>
          <w:b/>
          <w:bCs/>
        </w:rPr>
      </w:pPr>
      <w:r w:rsidRPr="006F5EF1">
        <w:rPr>
          <w:rFonts w:ascii="Lato" w:hAnsi="Lato"/>
          <w:b/>
          <w:bCs/>
        </w:rPr>
        <w:t>Project Description:</w:t>
      </w:r>
    </w:p>
    <w:p w14:paraId="04D91CAC" w14:textId="194E9210" w:rsidR="00A75B03" w:rsidRPr="00E11326" w:rsidRDefault="006F5EF1" w:rsidP="00A75B03">
      <w:pPr>
        <w:spacing w:after="120"/>
        <w:rPr>
          <w:rFonts w:ascii="Lato" w:hAnsi="Lato"/>
        </w:rPr>
      </w:pPr>
      <w:r>
        <w:rPr>
          <w:rFonts w:ascii="Lato" w:hAnsi="Lato"/>
        </w:rPr>
        <w:t>South King Fire</w:t>
      </w:r>
      <w:r w:rsidR="00C8680A">
        <w:rPr>
          <w:rFonts w:ascii="Lato" w:hAnsi="Lato"/>
        </w:rPr>
        <w:t xml:space="preserve"> </w:t>
      </w:r>
      <w:r>
        <w:rPr>
          <w:rFonts w:ascii="Lato" w:hAnsi="Lato"/>
        </w:rPr>
        <w:t>requests</w:t>
      </w:r>
      <w:r w:rsidRPr="007B71CE">
        <w:rPr>
          <w:rFonts w:ascii="Lato" w:hAnsi="Lato"/>
        </w:rPr>
        <w:t xml:space="preserve"> </w:t>
      </w:r>
      <w:r w:rsidR="005E1F2B">
        <w:rPr>
          <w:rFonts w:ascii="Lato" w:hAnsi="Lato"/>
        </w:rPr>
        <w:t>s</w:t>
      </w:r>
      <w:r w:rsidRPr="007B71CE">
        <w:rPr>
          <w:rFonts w:ascii="Lato" w:hAnsi="Lato"/>
        </w:rPr>
        <w:t xml:space="preserve">tatements of </w:t>
      </w:r>
      <w:r w:rsidR="005E1F2B">
        <w:rPr>
          <w:rFonts w:ascii="Lato" w:hAnsi="Lato"/>
        </w:rPr>
        <w:t>q</w:t>
      </w:r>
      <w:r w:rsidRPr="007B71CE">
        <w:rPr>
          <w:rFonts w:ascii="Lato" w:hAnsi="Lato"/>
        </w:rPr>
        <w:t>ualifications from architectural</w:t>
      </w:r>
      <w:r>
        <w:rPr>
          <w:rFonts w:ascii="Lato" w:hAnsi="Lato"/>
        </w:rPr>
        <w:t xml:space="preserve"> </w:t>
      </w:r>
      <w:r w:rsidRPr="007B71CE">
        <w:rPr>
          <w:rFonts w:ascii="Lato" w:hAnsi="Lato"/>
        </w:rPr>
        <w:t>firms to assist in space planning and design at</w:t>
      </w:r>
      <w:r>
        <w:rPr>
          <w:rFonts w:ascii="Lato" w:hAnsi="Lato"/>
        </w:rPr>
        <w:t xml:space="preserve"> </w:t>
      </w:r>
      <w:r w:rsidR="005E1F2B">
        <w:rPr>
          <w:rFonts w:ascii="Lato" w:hAnsi="Lato"/>
        </w:rPr>
        <w:t xml:space="preserve">its proposed administrative building. The Fire District </w:t>
      </w:r>
      <w:r w:rsidR="001B2803">
        <w:rPr>
          <w:rFonts w:ascii="Lato" w:hAnsi="Lato"/>
        </w:rPr>
        <w:t>plans to select</w:t>
      </w:r>
      <w:r w:rsidR="005E1F2B">
        <w:rPr>
          <w:rFonts w:ascii="Lato" w:hAnsi="Lato"/>
        </w:rPr>
        <w:t xml:space="preserve"> a design firm in </w:t>
      </w:r>
      <w:r w:rsidR="001B2803">
        <w:rPr>
          <w:rFonts w:ascii="Lato" w:hAnsi="Lato"/>
        </w:rPr>
        <w:t>July 2024</w:t>
      </w:r>
      <w:r w:rsidR="005E1F2B">
        <w:rPr>
          <w:rFonts w:ascii="Lato" w:hAnsi="Lato"/>
        </w:rPr>
        <w:t>. The design project is described in two phases below:</w:t>
      </w:r>
    </w:p>
    <w:p w14:paraId="16743042" w14:textId="77777777" w:rsidR="006F5EF1" w:rsidRPr="007B71CE" w:rsidRDefault="006F5EF1" w:rsidP="006F5EF1">
      <w:pPr>
        <w:spacing w:after="120"/>
        <w:rPr>
          <w:rFonts w:ascii="Lato" w:hAnsi="Lato"/>
          <w:b/>
          <w:bCs/>
        </w:rPr>
      </w:pPr>
      <w:r w:rsidRPr="007B71CE">
        <w:rPr>
          <w:rFonts w:ascii="Lato" w:hAnsi="Lato"/>
          <w:b/>
          <w:bCs/>
        </w:rPr>
        <w:t>Phase I – Planning Phase</w:t>
      </w:r>
    </w:p>
    <w:p w14:paraId="460C3EE0" w14:textId="34B48DA9" w:rsidR="005E1F2B" w:rsidRPr="005E1F2B" w:rsidRDefault="006F5EF1" w:rsidP="005E1F2B">
      <w:pPr>
        <w:pStyle w:val="ListParagraph"/>
        <w:numPr>
          <w:ilvl w:val="0"/>
          <w:numId w:val="3"/>
        </w:numPr>
        <w:spacing w:after="120"/>
        <w:ind w:left="720" w:hanging="360"/>
        <w:contextualSpacing w:val="0"/>
        <w:rPr>
          <w:rFonts w:ascii="Lato" w:hAnsi="Lato"/>
        </w:rPr>
      </w:pPr>
      <w:r w:rsidRPr="005E1F2B">
        <w:rPr>
          <w:rFonts w:ascii="Lato" w:hAnsi="Lato"/>
        </w:rPr>
        <w:t xml:space="preserve">Review and perform a facility space audit and space needs analysis at the proposed administrative building. </w:t>
      </w:r>
    </w:p>
    <w:p w14:paraId="5A1149BE" w14:textId="79B00FAC" w:rsidR="006F5EF1" w:rsidRPr="000C2A76" w:rsidRDefault="004A6606" w:rsidP="005E1F2B">
      <w:pPr>
        <w:pStyle w:val="ListParagraph"/>
        <w:numPr>
          <w:ilvl w:val="0"/>
          <w:numId w:val="3"/>
        </w:numPr>
        <w:spacing w:after="120"/>
        <w:ind w:left="720" w:hanging="360"/>
        <w:contextualSpacing w:val="0"/>
        <w:rPr>
          <w:rFonts w:ascii="Lato" w:hAnsi="Lato"/>
        </w:rPr>
      </w:pPr>
      <w:r>
        <w:rPr>
          <w:rFonts w:ascii="Lato" w:hAnsi="Lato"/>
        </w:rPr>
        <w:t>Design</w:t>
      </w:r>
      <w:r w:rsidR="006F5EF1" w:rsidRPr="005E1F2B">
        <w:rPr>
          <w:rFonts w:ascii="Lato" w:hAnsi="Lato"/>
        </w:rPr>
        <w:t xml:space="preserve"> assessment </w:t>
      </w:r>
      <w:r>
        <w:rPr>
          <w:rFonts w:ascii="Lato" w:hAnsi="Lato"/>
        </w:rPr>
        <w:t>must</w:t>
      </w:r>
      <w:r w:rsidR="006F5EF1" w:rsidRPr="005E1F2B">
        <w:rPr>
          <w:rFonts w:ascii="Lato" w:hAnsi="Lato"/>
        </w:rPr>
        <w:t xml:space="preserve"> consider the Fire District's current and anticipated staffing levels, space utilization, </w:t>
      </w:r>
      <w:r w:rsidR="007103A8">
        <w:rPr>
          <w:rFonts w:ascii="Lato" w:hAnsi="Lato"/>
        </w:rPr>
        <w:t xml:space="preserve">office needs, </w:t>
      </w:r>
      <w:r w:rsidR="006F5EF1" w:rsidRPr="005E1F2B">
        <w:rPr>
          <w:rFonts w:ascii="Lato" w:hAnsi="Lato"/>
        </w:rPr>
        <w:t>site security considerations</w:t>
      </w:r>
      <w:r w:rsidR="007103A8">
        <w:rPr>
          <w:rFonts w:ascii="Lato" w:hAnsi="Lato"/>
        </w:rPr>
        <w:t>, and the aesthetics of a modern fire department</w:t>
      </w:r>
      <w:r w:rsidR="006F5EF1" w:rsidRPr="005E1F2B">
        <w:rPr>
          <w:rFonts w:ascii="Lato" w:hAnsi="Lato"/>
        </w:rPr>
        <w:t>.</w:t>
      </w:r>
    </w:p>
    <w:p w14:paraId="600B5346" w14:textId="338BAA87" w:rsidR="006F5EF1" w:rsidRPr="006F5EF1" w:rsidRDefault="006F5EF1" w:rsidP="006F5EF1">
      <w:pPr>
        <w:spacing w:after="120"/>
        <w:rPr>
          <w:rFonts w:ascii="Lato" w:hAnsi="Lato"/>
          <w:b/>
          <w:bCs/>
        </w:rPr>
      </w:pPr>
      <w:r w:rsidRPr="006F5EF1">
        <w:rPr>
          <w:rFonts w:ascii="Lato" w:hAnsi="Lato"/>
          <w:b/>
          <w:bCs/>
        </w:rPr>
        <w:t xml:space="preserve">Phase </w:t>
      </w:r>
      <w:r>
        <w:rPr>
          <w:rFonts w:ascii="Lato" w:hAnsi="Lato"/>
          <w:b/>
          <w:bCs/>
        </w:rPr>
        <w:t>2</w:t>
      </w:r>
      <w:r w:rsidRPr="006F5EF1">
        <w:rPr>
          <w:rFonts w:ascii="Lato" w:hAnsi="Lato"/>
          <w:b/>
          <w:bCs/>
        </w:rPr>
        <w:t xml:space="preserve"> - Preconstruction Phase</w:t>
      </w:r>
    </w:p>
    <w:p w14:paraId="74473BC7" w14:textId="77777777" w:rsidR="005E1F2B" w:rsidRDefault="006F5EF1" w:rsidP="005E1F2B">
      <w:pPr>
        <w:pStyle w:val="ListParagraph"/>
        <w:numPr>
          <w:ilvl w:val="0"/>
          <w:numId w:val="2"/>
        </w:numPr>
        <w:spacing w:after="120"/>
        <w:contextualSpacing w:val="0"/>
        <w:rPr>
          <w:rFonts w:ascii="Lato" w:hAnsi="Lato"/>
        </w:rPr>
      </w:pPr>
      <w:r w:rsidRPr="005E1F2B">
        <w:rPr>
          <w:rFonts w:ascii="Lato" w:hAnsi="Lato"/>
        </w:rPr>
        <w:t>Develop conceptual designs and drawings (including as-builts as needed), specifications, and plans</w:t>
      </w:r>
      <w:r w:rsidR="005E1F2B">
        <w:rPr>
          <w:rFonts w:ascii="Lato" w:hAnsi="Lato"/>
        </w:rPr>
        <w:t>.</w:t>
      </w:r>
    </w:p>
    <w:p w14:paraId="209469EA" w14:textId="124A44F6" w:rsidR="005E1F2B" w:rsidRDefault="000728D1" w:rsidP="006F5EF1">
      <w:pPr>
        <w:pStyle w:val="ListParagraph"/>
        <w:numPr>
          <w:ilvl w:val="0"/>
          <w:numId w:val="2"/>
        </w:numPr>
        <w:spacing w:after="120"/>
        <w:contextualSpacing w:val="0"/>
        <w:rPr>
          <w:rFonts w:ascii="Lato" w:hAnsi="Lato"/>
        </w:rPr>
      </w:pPr>
      <w:r>
        <w:rPr>
          <w:rFonts w:ascii="Lato" w:hAnsi="Lato"/>
        </w:rPr>
        <w:t>Create</w:t>
      </w:r>
      <w:r w:rsidR="006F5EF1" w:rsidRPr="005E1F2B">
        <w:rPr>
          <w:rFonts w:ascii="Lato" w:hAnsi="Lato"/>
        </w:rPr>
        <w:t xml:space="preserve"> cost estimates and timelines</w:t>
      </w:r>
      <w:r w:rsidR="00AE1D04" w:rsidRPr="005E1F2B">
        <w:rPr>
          <w:rFonts w:ascii="Lato" w:hAnsi="Lato"/>
        </w:rPr>
        <w:t xml:space="preserve"> </w:t>
      </w:r>
      <w:r w:rsidR="006F5EF1" w:rsidRPr="005E1F2B">
        <w:rPr>
          <w:rFonts w:ascii="Lato" w:hAnsi="Lato"/>
        </w:rPr>
        <w:t>necessary for construction space planning and, if necessary, office space remodeling.</w:t>
      </w:r>
    </w:p>
    <w:p w14:paraId="3337272A" w14:textId="112A70CF" w:rsidR="005E1F2B" w:rsidRDefault="000728D1" w:rsidP="006F5EF1">
      <w:pPr>
        <w:pStyle w:val="ListParagraph"/>
        <w:numPr>
          <w:ilvl w:val="0"/>
          <w:numId w:val="2"/>
        </w:numPr>
        <w:spacing w:after="120"/>
        <w:contextualSpacing w:val="0"/>
        <w:rPr>
          <w:rFonts w:ascii="Lato" w:hAnsi="Lato"/>
        </w:rPr>
      </w:pPr>
      <w:r>
        <w:rPr>
          <w:rFonts w:ascii="Lato" w:hAnsi="Lato"/>
        </w:rPr>
        <w:t>Coordinate</w:t>
      </w:r>
      <w:r w:rsidR="006F5EF1" w:rsidRPr="005E1F2B">
        <w:rPr>
          <w:rFonts w:ascii="Lato" w:hAnsi="Lato"/>
        </w:rPr>
        <w:t xml:space="preserve"> with the Fire District’s employees to evaluate the </w:t>
      </w:r>
      <w:r w:rsidR="00482906" w:rsidRPr="005E1F2B">
        <w:rPr>
          <w:rFonts w:ascii="Lato" w:hAnsi="Lato"/>
        </w:rPr>
        <w:t>required</w:t>
      </w:r>
      <w:r w:rsidR="006F5EF1" w:rsidRPr="005E1F2B">
        <w:rPr>
          <w:rFonts w:ascii="Lato" w:hAnsi="Lato"/>
        </w:rPr>
        <w:t xml:space="preserve"> HVAC, electrical, </w:t>
      </w:r>
      <w:r w:rsidR="00AE1D04" w:rsidRPr="005E1F2B">
        <w:rPr>
          <w:rFonts w:ascii="Lato" w:hAnsi="Lato"/>
        </w:rPr>
        <w:t xml:space="preserve">plumbing, </w:t>
      </w:r>
      <w:r w:rsidR="006F5EF1" w:rsidRPr="005E1F2B">
        <w:rPr>
          <w:rFonts w:ascii="Lato" w:hAnsi="Lato"/>
        </w:rPr>
        <w:t xml:space="preserve">security, </w:t>
      </w:r>
      <w:r w:rsidR="00AE1D04" w:rsidRPr="005E1F2B">
        <w:rPr>
          <w:rFonts w:ascii="Lato" w:hAnsi="Lato"/>
        </w:rPr>
        <w:t xml:space="preserve">and </w:t>
      </w:r>
      <w:r w:rsidR="006F5EF1" w:rsidRPr="005E1F2B">
        <w:rPr>
          <w:rFonts w:ascii="Lato" w:hAnsi="Lato"/>
        </w:rPr>
        <w:t>telecommunications systems.</w:t>
      </w:r>
    </w:p>
    <w:p w14:paraId="722C1875" w14:textId="059A98C2" w:rsidR="000C2A76" w:rsidRDefault="006F5EF1" w:rsidP="000C2A76">
      <w:pPr>
        <w:pStyle w:val="ListParagraph"/>
        <w:numPr>
          <w:ilvl w:val="0"/>
          <w:numId w:val="2"/>
        </w:numPr>
        <w:spacing w:after="120"/>
        <w:contextualSpacing w:val="0"/>
        <w:rPr>
          <w:rFonts w:ascii="Lato" w:hAnsi="Lato"/>
        </w:rPr>
      </w:pPr>
      <w:r w:rsidRPr="005E1F2B">
        <w:rPr>
          <w:rFonts w:ascii="Lato" w:hAnsi="Lato"/>
        </w:rPr>
        <w:t>Ensure the necessary approvals and permits for design and construction are obtained when applicable.</w:t>
      </w:r>
    </w:p>
    <w:p w14:paraId="1D4C4A48" w14:textId="77777777" w:rsidR="00F23E22" w:rsidRPr="00F23E22" w:rsidRDefault="00F23E22" w:rsidP="00F23E22">
      <w:pPr>
        <w:rPr>
          <w:rFonts w:ascii="Lato" w:hAnsi="Lato"/>
        </w:rPr>
      </w:pPr>
    </w:p>
    <w:p w14:paraId="04B78807" w14:textId="77777777" w:rsidR="001B2803" w:rsidRDefault="001B2803" w:rsidP="001B2803">
      <w:pPr>
        <w:rPr>
          <w:rFonts w:ascii="Lato" w:hAnsi="Lato"/>
          <w:b/>
          <w:bCs/>
        </w:rPr>
      </w:pPr>
      <w:r w:rsidRPr="001B2803">
        <w:rPr>
          <w:rFonts w:ascii="Lato" w:hAnsi="Lato"/>
          <w:b/>
          <w:bCs/>
        </w:rPr>
        <w:t>Project Background:</w:t>
      </w:r>
    </w:p>
    <w:p w14:paraId="53C644C1" w14:textId="77777777" w:rsidR="001B2803" w:rsidRPr="001B2803" w:rsidRDefault="001B2803" w:rsidP="001B2803">
      <w:pPr>
        <w:rPr>
          <w:rFonts w:ascii="Lato" w:hAnsi="Lato"/>
          <w:b/>
          <w:bCs/>
        </w:rPr>
      </w:pPr>
    </w:p>
    <w:p w14:paraId="007C493E" w14:textId="5AFD2D3C" w:rsidR="001B2803" w:rsidRDefault="001B2803" w:rsidP="001B2803">
      <w:pPr>
        <w:rPr>
          <w:rFonts w:ascii="Lato" w:hAnsi="Lato"/>
        </w:rPr>
      </w:pPr>
      <w:r w:rsidRPr="001B2803">
        <w:rPr>
          <w:rFonts w:ascii="Lato" w:hAnsi="Lato"/>
        </w:rPr>
        <w:t>The Fire District is consolidating 40 employees, including 20 supervisory staff</w:t>
      </w:r>
      <w:r>
        <w:rPr>
          <w:rFonts w:ascii="Lato" w:hAnsi="Lato"/>
        </w:rPr>
        <w:t xml:space="preserve">, </w:t>
      </w:r>
      <w:r w:rsidR="00F23E22">
        <w:rPr>
          <w:rFonts w:ascii="Lato" w:hAnsi="Lato"/>
        </w:rPr>
        <w:t xml:space="preserve">into an office space. The design requirements include office spaces, cubicles, conference rooms, </w:t>
      </w:r>
      <w:r w:rsidR="00F23E22">
        <w:rPr>
          <w:rFonts w:ascii="Lato" w:hAnsi="Lato"/>
        </w:rPr>
        <w:lastRenderedPageBreak/>
        <w:t>and breakrooms. The designs</w:t>
      </w:r>
      <w:r w:rsidR="00322F10">
        <w:rPr>
          <w:rFonts w:ascii="Lato" w:hAnsi="Lato"/>
        </w:rPr>
        <w:t xml:space="preserve"> </w:t>
      </w:r>
      <w:r>
        <w:rPr>
          <w:rFonts w:ascii="Lato" w:hAnsi="Lato"/>
        </w:rPr>
        <w:t>include a phased approach with growth considerations as additional units become available.</w:t>
      </w:r>
    </w:p>
    <w:p w14:paraId="48D7DD48" w14:textId="77777777" w:rsidR="001B2803" w:rsidRDefault="001B2803" w:rsidP="001B2803">
      <w:pPr>
        <w:rPr>
          <w:rFonts w:ascii="Lato" w:hAnsi="Lato"/>
        </w:rPr>
      </w:pPr>
    </w:p>
    <w:p w14:paraId="3861AD4C" w14:textId="5B75D0FF" w:rsidR="00E11326" w:rsidRDefault="001B2803" w:rsidP="00B70A1A">
      <w:pPr>
        <w:rPr>
          <w:rFonts w:ascii="Lato" w:hAnsi="Lato"/>
        </w:rPr>
      </w:pPr>
      <w:r w:rsidRPr="001B2803">
        <w:rPr>
          <w:rFonts w:ascii="Lato" w:hAnsi="Lato"/>
        </w:rPr>
        <w:t>The identified space is a two-story</w:t>
      </w:r>
      <w:r w:rsidR="00DC0869">
        <w:rPr>
          <w:rFonts w:ascii="Lato" w:hAnsi="Lato"/>
        </w:rPr>
        <w:t xml:space="preserve"> wood structure</w:t>
      </w:r>
      <w:r w:rsidRPr="001B2803">
        <w:rPr>
          <w:rFonts w:ascii="Lato" w:hAnsi="Lato"/>
        </w:rPr>
        <w:t xml:space="preserve"> building with subterranean parking. The available space is approximately 1</w:t>
      </w:r>
      <w:r w:rsidR="00E90EC0">
        <w:rPr>
          <w:rFonts w:ascii="Lato" w:hAnsi="Lato"/>
        </w:rPr>
        <w:t>0</w:t>
      </w:r>
      <w:r w:rsidRPr="001B2803">
        <w:rPr>
          <w:rFonts w:ascii="Lato" w:hAnsi="Lato"/>
        </w:rPr>
        <w:t>,000 square feet (SF), and the building's total square footage is 19,242 SF on 1.84 acres. The structure was built in 1984, and a remodel was completed in 2005.</w:t>
      </w:r>
    </w:p>
    <w:p w14:paraId="6C162CE8" w14:textId="77777777" w:rsidR="00C8680A" w:rsidRDefault="00C8680A" w:rsidP="00B70A1A">
      <w:pPr>
        <w:rPr>
          <w:rFonts w:ascii="Lato" w:hAnsi="Lato"/>
        </w:rPr>
      </w:pPr>
    </w:p>
    <w:p w14:paraId="57CE3AAA" w14:textId="64141CEF" w:rsidR="00A75B03" w:rsidRDefault="00A75B03" w:rsidP="005E1F2B">
      <w:pPr>
        <w:spacing w:after="120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RFQ Timeline: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4945"/>
        <w:gridCol w:w="4410"/>
      </w:tblGrid>
      <w:tr w:rsidR="00A75B03" w14:paraId="296E434B" w14:textId="77777777" w:rsidTr="00C8680A">
        <w:trPr>
          <w:trHeight w:val="288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7FDB1359" w14:textId="77777777" w:rsidR="00A75B03" w:rsidRDefault="00A75B03">
            <w:pP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Project Milestones</w:t>
            </w: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2823D16" w14:textId="77777777" w:rsidR="00A75B03" w:rsidRDefault="00A75B03">
            <w:pP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 </w:t>
            </w:r>
          </w:p>
        </w:tc>
      </w:tr>
      <w:tr w:rsidR="00A75B03" w14:paraId="4C91EE89" w14:textId="77777777" w:rsidTr="00C8680A">
        <w:trPr>
          <w:trHeight w:val="28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66F9" w14:textId="66A71D5E" w:rsidR="00A75B03" w:rsidRDefault="00A75B0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RFQ </w:t>
            </w:r>
            <w:r w:rsidR="00C8680A">
              <w:rPr>
                <w:rFonts w:ascii="Aptos Narrow" w:hAnsi="Aptos Narrow"/>
                <w:color w:val="000000"/>
                <w:sz w:val="22"/>
                <w:szCs w:val="22"/>
              </w:rPr>
              <w:t>Advertised in Daily Journal of Commerce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FFF3" w14:textId="1520D747" w:rsidR="00A75B03" w:rsidRDefault="00A75B03" w:rsidP="0031155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6/1</w:t>
            </w:r>
            <w:r w:rsidR="003B50B1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/2024</w:t>
            </w:r>
            <w:r w:rsidR="003B50B1">
              <w:rPr>
                <w:rFonts w:ascii="Aptos Narrow" w:hAnsi="Aptos Narrow"/>
                <w:color w:val="000000"/>
                <w:sz w:val="22"/>
                <w:szCs w:val="22"/>
              </w:rPr>
              <w:t>, 6/19/2024</w:t>
            </w:r>
          </w:p>
        </w:tc>
      </w:tr>
      <w:tr w:rsidR="00311559" w14:paraId="7B2AE8E7" w14:textId="77777777" w:rsidTr="00C8680A">
        <w:trPr>
          <w:trHeight w:val="28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2A656" w14:textId="19A20A68" w:rsidR="00311559" w:rsidRDefault="002F37B9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Optional</w:t>
            </w:r>
            <w:r w:rsidR="00311559">
              <w:rPr>
                <w:rFonts w:ascii="Aptos Narrow" w:hAnsi="Aptos Narrow"/>
                <w:color w:val="000000"/>
                <w:sz w:val="22"/>
                <w:szCs w:val="22"/>
              </w:rPr>
              <w:t xml:space="preserve"> Walkthrough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42562" w14:textId="169D7C5E" w:rsidR="00311559" w:rsidRDefault="00311559" w:rsidP="0031155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6/2</w:t>
            </w:r>
            <w:r w:rsidR="002A1A2D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/</w:t>
            </w:r>
            <w:r w:rsidR="003B50B1"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  <w:r w:rsidR="002F37B9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r w:rsidR="00F23E22">
              <w:rPr>
                <w:rFonts w:ascii="Aptos Narrow" w:hAnsi="Aptos Narrow"/>
                <w:color w:val="000000"/>
                <w:sz w:val="22"/>
                <w:szCs w:val="22"/>
              </w:rPr>
              <w:t>at</w:t>
            </w:r>
            <w:r w:rsidR="002F37B9">
              <w:rPr>
                <w:rFonts w:ascii="Aptos Narrow" w:hAnsi="Aptos Narrow"/>
                <w:color w:val="000000"/>
                <w:sz w:val="22"/>
                <w:szCs w:val="22"/>
              </w:rPr>
              <w:t xml:space="preserve"> 11</w:t>
            </w:r>
            <w:r w:rsidR="00C8680A">
              <w:rPr>
                <w:rFonts w:ascii="Aptos Narrow" w:hAnsi="Aptos Narrow"/>
                <w:color w:val="000000"/>
                <w:sz w:val="22"/>
                <w:szCs w:val="22"/>
              </w:rPr>
              <w:t>:00</w:t>
            </w:r>
            <w:r w:rsidR="002F37B9">
              <w:rPr>
                <w:rFonts w:ascii="Aptos Narrow" w:hAnsi="Aptos Narrow"/>
                <w:color w:val="000000"/>
                <w:sz w:val="22"/>
                <w:szCs w:val="22"/>
              </w:rPr>
              <w:t xml:space="preserve"> a</w:t>
            </w:r>
            <w:r w:rsidR="00C8680A">
              <w:rPr>
                <w:rFonts w:ascii="Aptos Narrow" w:hAnsi="Aptos Narrow"/>
                <w:color w:val="000000"/>
                <w:sz w:val="22"/>
                <w:szCs w:val="22"/>
              </w:rPr>
              <w:t>.m.</w:t>
            </w:r>
          </w:p>
        </w:tc>
      </w:tr>
      <w:tr w:rsidR="001E2CDD" w14:paraId="378943CC" w14:textId="77777777" w:rsidTr="00C8680A">
        <w:trPr>
          <w:trHeight w:val="28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E2418" w14:textId="2EB09BD6" w:rsidR="001E2CDD" w:rsidRDefault="001E2CD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Deadline for Questions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B9ED7" w14:textId="36E7FF14" w:rsidR="001E2CDD" w:rsidRDefault="001E2CDD" w:rsidP="0031155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6/28/2024 at 4:00 p.m.</w:t>
            </w:r>
          </w:p>
        </w:tc>
      </w:tr>
      <w:tr w:rsidR="001E2CDD" w14:paraId="1262BBAC" w14:textId="77777777" w:rsidTr="00C8680A">
        <w:trPr>
          <w:trHeight w:val="28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6B8AA" w14:textId="789E0875" w:rsidR="001E2CDD" w:rsidRDefault="001E2CDD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Responses to Questions Posted 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73FAD" w14:textId="652D6EC1" w:rsidR="001E2CDD" w:rsidRDefault="001E2CDD" w:rsidP="0031155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7/1/2024 at 11:00 a.m.</w:t>
            </w:r>
          </w:p>
        </w:tc>
      </w:tr>
      <w:tr w:rsidR="00A75B03" w14:paraId="5A60070A" w14:textId="77777777" w:rsidTr="00C8680A">
        <w:trPr>
          <w:trHeight w:val="28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CEEB" w14:textId="77777777" w:rsidR="00A75B03" w:rsidRDefault="00A75B03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Statement of Qualifications Due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DC58" w14:textId="55C05E2F" w:rsidR="00A75B03" w:rsidRDefault="007C2C09" w:rsidP="0031155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7/</w:t>
            </w:r>
            <w:r w:rsidR="00C8680A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  <w:r w:rsidR="00A75B03">
              <w:rPr>
                <w:rFonts w:ascii="Aptos Narrow" w:hAnsi="Aptos Narrow"/>
                <w:color w:val="000000"/>
                <w:sz w:val="22"/>
                <w:szCs w:val="22"/>
              </w:rPr>
              <w:t>/2024</w:t>
            </w:r>
            <w:r w:rsidR="00F23E22">
              <w:rPr>
                <w:rFonts w:ascii="Aptos Narrow" w:hAnsi="Aptos Narrow"/>
                <w:color w:val="000000"/>
                <w:sz w:val="22"/>
                <w:szCs w:val="22"/>
              </w:rPr>
              <w:t xml:space="preserve"> by 4:00</w:t>
            </w:r>
            <w:r w:rsidR="00C8680A">
              <w:rPr>
                <w:rFonts w:ascii="Aptos Narrow" w:hAnsi="Aptos Narrow"/>
                <w:color w:val="000000"/>
                <w:sz w:val="22"/>
                <w:szCs w:val="22"/>
              </w:rPr>
              <w:t xml:space="preserve"> p.m.</w:t>
            </w:r>
          </w:p>
        </w:tc>
      </w:tr>
      <w:tr w:rsidR="00A75B03" w14:paraId="5643CF47" w14:textId="77777777" w:rsidTr="00C8680A">
        <w:trPr>
          <w:trHeight w:val="288"/>
        </w:trPr>
        <w:tc>
          <w:tcPr>
            <w:tcW w:w="4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AFA21" w14:textId="3571666F" w:rsidR="00A75B03" w:rsidRDefault="006C24A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Award</w:t>
            </w:r>
            <w:r w:rsidR="00A75B03">
              <w:rPr>
                <w:rFonts w:ascii="Aptos Narrow" w:hAnsi="Aptos Narrow"/>
                <w:color w:val="000000"/>
                <w:sz w:val="22"/>
                <w:szCs w:val="22"/>
              </w:rPr>
              <w:t xml:space="preserve"> Date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8241" w14:textId="753DD78A" w:rsidR="00A75B03" w:rsidRDefault="00A75B03" w:rsidP="00311559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7/</w:t>
            </w:r>
            <w:r w:rsidR="00C8680A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/2024</w:t>
            </w:r>
            <w:r w:rsidR="001E2CDD">
              <w:rPr>
                <w:rFonts w:ascii="Aptos Narrow" w:hAnsi="Aptos Narrow"/>
                <w:color w:val="000000"/>
                <w:sz w:val="22"/>
                <w:szCs w:val="22"/>
              </w:rPr>
              <w:t xml:space="preserve"> by 4:00 p.m.</w:t>
            </w:r>
          </w:p>
        </w:tc>
      </w:tr>
    </w:tbl>
    <w:p w14:paraId="4782E4EE" w14:textId="77777777" w:rsidR="00A75B03" w:rsidRDefault="00A75B03" w:rsidP="005E1F2B">
      <w:pPr>
        <w:spacing w:after="120"/>
        <w:rPr>
          <w:rFonts w:ascii="Lato" w:hAnsi="Lato"/>
          <w:b/>
          <w:bCs/>
        </w:rPr>
      </w:pPr>
    </w:p>
    <w:p w14:paraId="016D2B46" w14:textId="44671A3B" w:rsidR="003B50B1" w:rsidRDefault="003B50B1" w:rsidP="005E1F2B">
      <w:pPr>
        <w:spacing w:after="120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Walkthrough:</w:t>
      </w:r>
    </w:p>
    <w:p w14:paraId="2105FBC2" w14:textId="77777777" w:rsidR="003B50B1" w:rsidRPr="003B50B1" w:rsidRDefault="003B50B1" w:rsidP="003B50B1">
      <w:pPr>
        <w:jc w:val="both"/>
        <w:rPr>
          <w:rFonts w:ascii="Lato" w:hAnsi="Lato"/>
        </w:rPr>
      </w:pPr>
      <w:r w:rsidRPr="003B50B1">
        <w:rPr>
          <w:rFonts w:ascii="Lato" w:hAnsi="Lato"/>
        </w:rPr>
        <w:t xml:space="preserve">An optional walkthrough will be held at 720 S 333rd St, Federal Way, WA 98003, at 11:00 a.m., June 28th, 2024.  The walk through is intended to provide a general review between firms and South King Fire prior to submitting qualifications.  </w:t>
      </w:r>
    </w:p>
    <w:p w14:paraId="6075C7DB" w14:textId="77777777" w:rsidR="003B50B1" w:rsidRDefault="003B50B1" w:rsidP="005E1F2B">
      <w:pPr>
        <w:spacing w:after="120"/>
        <w:rPr>
          <w:rFonts w:ascii="Lato" w:hAnsi="Lato"/>
          <w:b/>
          <w:bCs/>
        </w:rPr>
      </w:pPr>
    </w:p>
    <w:p w14:paraId="5FA4865E" w14:textId="2BBAD5FA" w:rsidR="00E903ED" w:rsidRDefault="00E903ED" w:rsidP="005E1F2B">
      <w:pPr>
        <w:spacing w:after="120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Questions:</w:t>
      </w:r>
    </w:p>
    <w:p w14:paraId="229BC4F3" w14:textId="4BB19018" w:rsidR="00E903ED" w:rsidRDefault="00E903ED" w:rsidP="005E1F2B">
      <w:pPr>
        <w:spacing w:after="120"/>
        <w:rPr>
          <w:rFonts w:ascii="Lato" w:hAnsi="Lato"/>
        </w:rPr>
      </w:pPr>
      <w:r w:rsidRPr="00E903ED">
        <w:rPr>
          <w:rFonts w:ascii="Lato" w:hAnsi="Lato"/>
        </w:rPr>
        <w:t xml:space="preserve">Any explanation desired by a submitting firm regarding the meaning or interpretation of the RFQ, or any part thereof, must be submitted in writing (via email) and direct to Mitchell Lee at </w:t>
      </w:r>
      <w:hyperlink r:id="rId5" w:history="1">
        <w:r w:rsidRPr="0068686C">
          <w:rPr>
            <w:rStyle w:val="Hyperlink"/>
            <w:rFonts w:ascii="Lato" w:hAnsi="Lato"/>
          </w:rPr>
          <w:t>mitchell.lee@southkingfire.org</w:t>
        </w:r>
      </w:hyperlink>
      <w:r>
        <w:rPr>
          <w:rFonts w:ascii="Lato" w:hAnsi="Lato"/>
        </w:rPr>
        <w:t xml:space="preserve"> by 6/28/2024 at 4:00 p.m. Please include “SKF Architectural Design RFQ Question” in the subject line. </w:t>
      </w:r>
    </w:p>
    <w:p w14:paraId="71367CF6" w14:textId="2F3DCB56" w:rsidR="00E903ED" w:rsidRDefault="00E903ED" w:rsidP="005E1F2B">
      <w:pPr>
        <w:spacing w:after="120"/>
        <w:rPr>
          <w:rFonts w:ascii="Lato" w:hAnsi="Lato"/>
        </w:rPr>
      </w:pPr>
      <w:r>
        <w:rPr>
          <w:rFonts w:ascii="Lato" w:hAnsi="Lato"/>
        </w:rPr>
        <w:t xml:space="preserve">Any response to a submitted question will be posted to the Fire District’s website - </w:t>
      </w:r>
      <w:bookmarkStart w:id="0" w:name="_Hlk169160294"/>
      <w:r>
        <w:rPr>
          <w:rFonts w:ascii="Lato" w:hAnsi="Lato"/>
        </w:rPr>
        <w:fldChar w:fldCharType="begin"/>
      </w:r>
      <w:r>
        <w:rPr>
          <w:rFonts w:ascii="Lato" w:hAnsi="Lato"/>
        </w:rPr>
        <w:instrText>HYPERLINK "</w:instrText>
      </w:r>
      <w:r w:rsidRPr="00E903ED">
        <w:rPr>
          <w:rFonts w:ascii="Lato" w:hAnsi="Lato"/>
        </w:rPr>
        <w:instrText>https://southkingfire.org/bids.aspx</w:instrText>
      </w:r>
      <w:r>
        <w:rPr>
          <w:rFonts w:ascii="Lato" w:hAnsi="Lato"/>
        </w:rPr>
        <w:instrText>"</w:instrText>
      </w:r>
      <w:r>
        <w:rPr>
          <w:rFonts w:ascii="Lato" w:hAnsi="Lato"/>
        </w:rPr>
      </w:r>
      <w:r>
        <w:rPr>
          <w:rFonts w:ascii="Lato" w:hAnsi="Lato"/>
        </w:rPr>
        <w:fldChar w:fldCharType="separate"/>
      </w:r>
      <w:r w:rsidRPr="0068686C">
        <w:rPr>
          <w:rStyle w:val="Hyperlink"/>
          <w:rFonts w:ascii="Lato" w:hAnsi="Lato"/>
        </w:rPr>
        <w:t>https://southkingfire.org/bids.aspx</w:t>
      </w:r>
      <w:r>
        <w:rPr>
          <w:rFonts w:ascii="Lato" w:hAnsi="Lato"/>
        </w:rPr>
        <w:fldChar w:fldCharType="end"/>
      </w:r>
      <w:bookmarkEnd w:id="0"/>
      <w:r>
        <w:rPr>
          <w:rFonts w:ascii="Lato" w:hAnsi="Lato"/>
        </w:rPr>
        <w:t xml:space="preserve">. It is the sole responsibility of the submitting firm to obtain any RFQ updates or addenda. </w:t>
      </w:r>
    </w:p>
    <w:p w14:paraId="7139F609" w14:textId="77777777" w:rsidR="00E903ED" w:rsidRPr="00E903ED" w:rsidRDefault="00E903ED" w:rsidP="005E1F2B">
      <w:pPr>
        <w:spacing w:after="120"/>
        <w:rPr>
          <w:rFonts w:ascii="Lato" w:hAnsi="Lato"/>
        </w:rPr>
      </w:pPr>
    </w:p>
    <w:p w14:paraId="68926692" w14:textId="004D5909" w:rsidR="005E1F2B" w:rsidRPr="005E1F2B" w:rsidRDefault="006C24AE" w:rsidP="005E1F2B">
      <w:pPr>
        <w:spacing w:after="120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Submittals</w:t>
      </w:r>
      <w:r w:rsidR="005E1F2B">
        <w:rPr>
          <w:rFonts w:ascii="Lato" w:hAnsi="Lato"/>
          <w:b/>
          <w:bCs/>
        </w:rPr>
        <w:t>:</w:t>
      </w:r>
    </w:p>
    <w:p w14:paraId="78D955D1" w14:textId="4DAAC8D6" w:rsidR="005E1F2B" w:rsidRDefault="005E1F2B" w:rsidP="005E1F2B">
      <w:pPr>
        <w:spacing w:after="120"/>
        <w:rPr>
          <w:rFonts w:ascii="Lato" w:hAnsi="Lato"/>
        </w:rPr>
      </w:pPr>
      <w:r>
        <w:rPr>
          <w:rFonts w:ascii="Lato" w:hAnsi="Lato"/>
        </w:rPr>
        <w:t>Under</w:t>
      </w:r>
      <w:r w:rsidRPr="000C55E5">
        <w:rPr>
          <w:rFonts w:ascii="Lato" w:hAnsi="Lato"/>
        </w:rPr>
        <w:t xml:space="preserve"> RCW 39.80.040, Notice is hereby given that South King Fire shall require </w:t>
      </w:r>
      <w:r>
        <w:rPr>
          <w:rFonts w:ascii="Lato" w:hAnsi="Lato"/>
        </w:rPr>
        <w:t>design</w:t>
      </w:r>
      <w:r w:rsidRPr="000C55E5">
        <w:rPr>
          <w:rFonts w:ascii="Lato" w:hAnsi="Lato"/>
        </w:rPr>
        <w:t xml:space="preserve"> architectural services </w:t>
      </w:r>
      <w:r>
        <w:rPr>
          <w:rFonts w:ascii="Lato" w:hAnsi="Lato"/>
        </w:rPr>
        <w:t xml:space="preserve">in </w:t>
      </w:r>
      <w:r w:rsidR="006C24AE">
        <w:rPr>
          <w:rFonts w:ascii="Lato" w:hAnsi="Lato"/>
        </w:rPr>
        <w:t>July</w:t>
      </w:r>
      <w:r>
        <w:rPr>
          <w:rFonts w:ascii="Lato" w:hAnsi="Lato"/>
        </w:rPr>
        <w:t xml:space="preserve"> 2024</w:t>
      </w:r>
      <w:r w:rsidRPr="000C55E5">
        <w:rPr>
          <w:rFonts w:ascii="Lato" w:hAnsi="Lato"/>
        </w:rPr>
        <w:t xml:space="preserve">.  All firms engaged in the lawful practice of these professions are encouraged to submit their statements of qualifications and performance data to the address below.  </w:t>
      </w:r>
    </w:p>
    <w:p w14:paraId="6FDF3FEC" w14:textId="77D106BC" w:rsidR="006C24AE" w:rsidRDefault="006C24AE" w:rsidP="005E1F2B">
      <w:pPr>
        <w:spacing w:after="120"/>
        <w:rPr>
          <w:rFonts w:ascii="Lato" w:hAnsi="Lato"/>
        </w:rPr>
      </w:pPr>
      <w:r w:rsidRPr="00D50C26">
        <w:rPr>
          <w:rFonts w:ascii="Lato" w:hAnsi="Lato"/>
        </w:rPr>
        <w:t>Interested parties must submit their statement of qualifications (SOQ) that include the following material:</w:t>
      </w:r>
    </w:p>
    <w:p w14:paraId="51DD8EA0" w14:textId="683885E7" w:rsidR="006C24AE" w:rsidRDefault="006C24AE" w:rsidP="006C24AE">
      <w:pPr>
        <w:pStyle w:val="ListParagraph"/>
        <w:numPr>
          <w:ilvl w:val="0"/>
          <w:numId w:val="4"/>
        </w:numPr>
        <w:spacing w:after="120"/>
        <w:contextualSpacing w:val="0"/>
        <w:rPr>
          <w:rFonts w:ascii="Lato" w:hAnsi="Lato"/>
        </w:rPr>
      </w:pPr>
      <w:r w:rsidRPr="006C24AE">
        <w:rPr>
          <w:rFonts w:ascii="Lato" w:hAnsi="Lato"/>
          <w:b/>
          <w:bCs/>
        </w:rPr>
        <w:t>Letter of Interest</w:t>
      </w:r>
      <w:r>
        <w:rPr>
          <w:rFonts w:ascii="Lato" w:hAnsi="Lato"/>
        </w:rPr>
        <w:t xml:space="preserve"> - </w:t>
      </w:r>
      <w:r w:rsidRPr="006C24AE">
        <w:rPr>
          <w:rFonts w:ascii="Lato" w:hAnsi="Lato"/>
        </w:rPr>
        <w:t xml:space="preserve">A dated Letter of Interest must be submitted, including the legal name of the firm(s), address, telephone, emails, and the name, title, and </w:t>
      </w:r>
      <w:r w:rsidRPr="006C24AE">
        <w:rPr>
          <w:rFonts w:ascii="Lato" w:hAnsi="Lato"/>
        </w:rPr>
        <w:lastRenderedPageBreak/>
        <w:t xml:space="preserve">signature of the person(s) authorized to submit the SOQ on behalf of the firm. The Letter of Interest should provide a brief statement of the firm’s experience indicating the unique background and qualities of the firm, its personnel, and its subcontractors. Provide information that provides evidence demonstrating the </w:t>
      </w:r>
      <w:r w:rsidR="00C8680A">
        <w:rPr>
          <w:rFonts w:ascii="Lato" w:hAnsi="Lato"/>
        </w:rPr>
        <w:t>f</w:t>
      </w:r>
      <w:r w:rsidRPr="006C24AE">
        <w:rPr>
          <w:rFonts w:ascii="Lato" w:hAnsi="Lato"/>
        </w:rPr>
        <w:t xml:space="preserve">irm would be a good </w:t>
      </w:r>
      <w:r w:rsidR="007C2C09">
        <w:rPr>
          <w:rFonts w:ascii="Lato" w:hAnsi="Lato"/>
        </w:rPr>
        <w:t>organizational fit</w:t>
      </w:r>
      <w:r w:rsidRPr="006C24AE">
        <w:rPr>
          <w:rFonts w:ascii="Lato" w:hAnsi="Lato"/>
        </w:rPr>
        <w:t>.</w:t>
      </w:r>
    </w:p>
    <w:p w14:paraId="540D967B" w14:textId="3AB69E05" w:rsidR="006C24AE" w:rsidRPr="006C24AE" w:rsidRDefault="006C24AE" w:rsidP="00B840EF">
      <w:pPr>
        <w:pStyle w:val="ListParagraph"/>
        <w:numPr>
          <w:ilvl w:val="0"/>
          <w:numId w:val="4"/>
        </w:numPr>
        <w:spacing w:after="120"/>
        <w:contextualSpacing w:val="0"/>
        <w:rPr>
          <w:rFonts w:ascii="Lato" w:hAnsi="Lato"/>
          <w:b/>
          <w:bCs/>
        </w:rPr>
      </w:pPr>
      <w:r w:rsidRPr="006C24AE">
        <w:rPr>
          <w:rFonts w:ascii="Lato" w:hAnsi="Lato"/>
          <w:b/>
          <w:bCs/>
        </w:rPr>
        <w:t>Services</w:t>
      </w:r>
      <w:r>
        <w:rPr>
          <w:rFonts w:ascii="Lato" w:hAnsi="Lato"/>
          <w:b/>
          <w:bCs/>
        </w:rPr>
        <w:t xml:space="preserve"> </w:t>
      </w:r>
      <w:r w:rsidR="00F23E22">
        <w:rPr>
          <w:rFonts w:ascii="Lato" w:hAnsi="Lato"/>
          <w:b/>
          <w:bCs/>
        </w:rPr>
        <w:t xml:space="preserve">and Fees </w:t>
      </w:r>
      <w:r w:rsidRPr="00C8680A">
        <w:rPr>
          <w:rFonts w:ascii="Lato" w:hAnsi="Lato"/>
          <w:b/>
          <w:bCs/>
        </w:rPr>
        <w:t>-</w:t>
      </w:r>
      <w:r>
        <w:rPr>
          <w:rFonts w:ascii="Lato" w:hAnsi="Lato"/>
        </w:rPr>
        <w:t xml:space="preserve"> </w:t>
      </w:r>
      <w:r w:rsidRPr="006C24AE">
        <w:rPr>
          <w:rFonts w:ascii="Lato" w:hAnsi="Lato"/>
        </w:rPr>
        <w:t xml:space="preserve">Provide a comprehensive list of the </w:t>
      </w:r>
      <w:r>
        <w:rPr>
          <w:rFonts w:ascii="Lato" w:hAnsi="Lato"/>
        </w:rPr>
        <w:t>firm's relevant services</w:t>
      </w:r>
      <w:r>
        <w:t>.</w:t>
      </w:r>
    </w:p>
    <w:p w14:paraId="7ADE12E5" w14:textId="61F311DE" w:rsidR="00B840EF" w:rsidRPr="006C24AE" w:rsidRDefault="00B840EF" w:rsidP="00B840EF">
      <w:pPr>
        <w:pStyle w:val="ListParagraph"/>
        <w:numPr>
          <w:ilvl w:val="0"/>
          <w:numId w:val="4"/>
        </w:numPr>
        <w:spacing w:after="120"/>
        <w:contextualSpacing w:val="0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 xml:space="preserve">Portfolio – </w:t>
      </w:r>
      <w:r>
        <w:rPr>
          <w:rFonts w:ascii="Lato" w:hAnsi="Lato"/>
        </w:rPr>
        <w:t>Must include a minimum of three (3) past projects.</w:t>
      </w:r>
    </w:p>
    <w:p w14:paraId="2BA700A1" w14:textId="7E0A3C05" w:rsidR="006C24AE" w:rsidRPr="00C8680A" w:rsidRDefault="006C24AE" w:rsidP="006C24AE">
      <w:pPr>
        <w:pStyle w:val="ListParagraph"/>
        <w:numPr>
          <w:ilvl w:val="0"/>
          <w:numId w:val="4"/>
        </w:numPr>
        <w:spacing w:after="120"/>
        <w:contextualSpacing w:val="0"/>
        <w:rPr>
          <w:rFonts w:ascii="Lato" w:hAnsi="Lato"/>
          <w:b/>
          <w:bCs/>
        </w:rPr>
      </w:pPr>
      <w:r w:rsidRPr="00327991">
        <w:rPr>
          <w:rFonts w:ascii="Lato" w:hAnsi="Lato"/>
          <w:b/>
          <w:bCs/>
        </w:rPr>
        <w:t>Reference</w:t>
      </w:r>
      <w:r w:rsidR="00327991" w:rsidRPr="00327991">
        <w:rPr>
          <w:rFonts w:ascii="Lato" w:hAnsi="Lato"/>
          <w:b/>
          <w:bCs/>
        </w:rPr>
        <w:t>s</w:t>
      </w:r>
      <w:r w:rsidR="00327991">
        <w:rPr>
          <w:rFonts w:ascii="Lato" w:hAnsi="Lato"/>
        </w:rPr>
        <w:t xml:space="preserve"> </w:t>
      </w:r>
      <w:r w:rsidR="00327991" w:rsidRPr="00C8680A">
        <w:rPr>
          <w:rFonts w:ascii="Lato" w:hAnsi="Lato"/>
          <w:b/>
          <w:bCs/>
        </w:rPr>
        <w:t>-</w:t>
      </w:r>
      <w:r w:rsidR="00327991">
        <w:rPr>
          <w:rFonts w:ascii="Lato" w:hAnsi="Lato"/>
        </w:rPr>
        <w:t xml:space="preserve"> </w:t>
      </w:r>
      <w:r w:rsidR="00327991" w:rsidRPr="00327991">
        <w:rPr>
          <w:rFonts w:ascii="Lato" w:hAnsi="Lato"/>
        </w:rPr>
        <w:t xml:space="preserve">Include credentials of personnel who would be assigned to projects with the </w:t>
      </w:r>
      <w:r w:rsidR="00327991">
        <w:rPr>
          <w:rFonts w:ascii="Lato" w:hAnsi="Lato"/>
        </w:rPr>
        <w:t xml:space="preserve">Fire </w:t>
      </w:r>
      <w:r w:rsidR="00327991" w:rsidRPr="00327991">
        <w:rPr>
          <w:rFonts w:ascii="Lato" w:hAnsi="Lato"/>
        </w:rPr>
        <w:t>District. Indicate who would serve as the primary architect or designer. Define each other team member's role</w:t>
      </w:r>
      <w:r w:rsidRPr="006C24AE">
        <w:rPr>
          <w:rFonts w:ascii="Lato" w:hAnsi="Lato"/>
        </w:rPr>
        <w:t xml:space="preserve"> and outline their proposed responsibilities on District projects.</w:t>
      </w:r>
    </w:p>
    <w:p w14:paraId="3EBA5859" w14:textId="582B5CB0" w:rsidR="00C8680A" w:rsidRPr="00977616" w:rsidRDefault="00C8680A" w:rsidP="006C24AE">
      <w:pPr>
        <w:pStyle w:val="ListParagraph"/>
        <w:numPr>
          <w:ilvl w:val="0"/>
          <w:numId w:val="4"/>
        </w:numPr>
        <w:spacing w:after="120"/>
        <w:contextualSpacing w:val="0"/>
        <w:rPr>
          <w:rFonts w:ascii="Lato" w:hAnsi="Lato"/>
        </w:rPr>
      </w:pPr>
      <w:r>
        <w:rPr>
          <w:rFonts w:ascii="Lato" w:hAnsi="Lato"/>
          <w:b/>
          <w:bCs/>
        </w:rPr>
        <w:t xml:space="preserve">Availability </w:t>
      </w:r>
      <w:r w:rsidR="00977616">
        <w:rPr>
          <w:rFonts w:ascii="Lato" w:hAnsi="Lato"/>
          <w:b/>
          <w:bCs/>
        </w:rPr>
        <w:t>–</w:t>
      </w:r>
      <w:r>
        <w:rPr>
          <w:rFonts w:ascii="Lato" w:hAnsi="Lato"/>
          <w:b/>
          <w:bCs/>
        </w:rPr>
        <w:t xml:space="preserve"> </w:t>
      </w:r>
      <w:r w:rsidR="00977616">
        <w:rPr>
          <w:rFonts w:ascii="Lato" w:hAnsi="Lato"/>
        </w:rPr>
        <w:t>Include availability of personnel who would be assigned to projects with the Fire District.</w:t>
      </w:r>
      <w:r w:rsidR="00977616" w:rsidRPr="00977616">
        <w:rPr>
          <w:rFonts w:ascii="Lato" w:hAnsi="Lato"/>
        </w:rPr>
        <w:t xml:space="preserve"> </w:t>
      </w:r>
    </w:p>
    <w:p w14:paraId="572053B1" w14:textId="6453A440" w:rsidR="00C8680A" w:rsidRDefault="005E1F2B" w:rsidP="004B38EB">
      <w:pPr>
        <w:shd w:val="clear" w:color="auto" w:fill="FFFFFF"/>
        <w:spacing w:before="100" w:beforeAutospacing="1" w:after="100" w:afterAutospacing="1"/>
        <w:ind w:left="360"/>
        <w:rPr>
          <w:rFonts w:ascii="Helvetica" w:hAnsi="Helvetica" w:cs="Helvetica"/>
          <w:color w:val="636465"/>
        </w:rPr>
      </w:pPr>
      <w:r w:rsidRPr="000C55E5">
        <w:rPr>
          <w:rFonts w:ascii="Lato" w:hAnsi="Lato"/>
        </w:rPr>
        <w:t xml:space="preserve">The Fire District will evaluate the information on file and interview one or more firms regarding a possible contract or contracts for professional services. The </w:t>
      </w:r>
      <w:r w:rsidR="00883B0A">
        <w:rPr>
          <w:rFonts w:ascii="Lato" w:hAnsi="Lato"/>
        </w:rPr>
        <w:t xml:space="preserve">Fire </w:t>
      </w:r>
      <w:r w:rsidRPr="000C55E5">
        <w:rPr>
          <w:rFonts w:ascii="Lato" w:hAnsi="Lato"/>
        </w:rPr>
        <w:t>District will contract with the most highly qualified firm</w:t>
      </w:r>
      <w:r>
        <w:rPr>
          <w:rFonts w:ascii="Lato" w:hAnsi="Lato"/>
        </w:rPr>
        <w:t xml:space="preserve"> under the criteria based on the level </w:t>
      </w:r>
      <w:r w:rsidRPr="000C55E5">
        <w:rPr>
          <w:rFonts w:ascii="Lato" w:hAnsi="Lato"/>
        </w:rPr>
        <w:t>of experience</w:t>
      </w:r>
      <w:r w:rsidR="007C2C09">
        <w:rPr>
          <w:rFonts w:ascii="Lato" w:hAnsi="Lato"/>
        </w:rPr>
        <w:t xml:space="preserve">, </w:t>
      </w:r>
      <w:r w:rsidRPr="000C55E5">
        <w:rPr>
          <w:rFonts w:ascii="Lato" w:hAnsi="Lato"/>
        </w:rPr>
        <w:t xml:space="preserve">responsibility, </w:t>
      </w:r>
      <w:r w:rsidR="00D50C26">
        <w:rPr>
          <w:rFonts w:ascii="Lato" w:hAnsi="Lato"/>
        </w:rPr>
        <w:t xml:space="preserve">availability, </w:t>
      </w:r>
      <w:r w:rsidR="007C2C09">
        <w:rPr>
          <w:rFonts w:ascii="Lato" w:hAnsi="Lato"/>
        </w:rPr>
        <w:t xml:space="preserve">and </w:t>
      </w:r>
      <w:r w:rsidRPr="000C55E5">
        <w:rPr>
          <w:rFonts w:ascii="Lato" w:hAnsi="Lato"/>
        </w:rPr>
        <w:t>references from past municipal or private clients and the</w:t>
      </w:r>
      <w:r>
        <w:rPr>
          <w:rFonts w:ascii="Lato" w:hAnsi="Lato"/>
        </w:rPr>
        <w:t xml:space="preserve"> appropriate fit for the</w:t>
      </w:r>
      <w:r w:rsidRPr="000C55E5">
        <w:rPr>
          <w:rFonts w:ascii="Lato" w:hAnsi="Lato"/>
        </w:rPr>
        <w:t xml:space="preserve"> </w:t>
      </w:r>
      <w:proofErr w:type="gramStart"/>
      <w:r w:rsidRPr="000C55E5">
        <w:rPr>
          <w:rFonts w:ascii="Lato" w:hAnsi="Lato"/>
        </w:rPr>
        <w:t>particular project</w:t>
      </w:r>
      <w:proofErr w:type="gramEnd"/>
      <w:r w:rsidRPr="000C55E5">
        <w:rPr>
          <w:rFonts w:ascii="Lato" w:hAnsi="Lato"/>
        </w:rPr>
        <w:t>.</w:t>
      </w:r>
      <w:r w:rsidR="00C8680A" w:rsidRPr="00C8680A">
        <w:rPr>
          <w:rFonts w:ascii="Helvetica" w:hAnsi="Helvetica" w:cs="Helvetica"/>
          <w:color w:val="636465"/>
        </w:rPr>
        <w:t xml:space="preserve"> </w:t>
      </w:r>
    </w:p>
    <w:p w14:paraId="05FC5898" w14:textId="77777777" w:rsidR="004B38EB" w:rsidRPr="004B38EB" w:rsidRDefault="004B38EB" w:rsidP="004B38EB">
      <w:pPr>
        <w:spacing w:after="120"/>
        <w:rPr>
          <w:rFonts w:ascii="Lato" w:hAnsi="Lato"/>
          <w:b/>
          <w:bCs/>
        </w:rPr>
      </w:pPr>
      <w:r w:rsidRPr="004B38EB">
        <w:rPr>
          <w:rFonts w:ascii="Lato" w:hAnsi="Lato"/>
          <w:b/>
          <w:bCs/>
        </w:rPr>
        <w:t xml:space="preserve">Submittal Instructions: </w:t>
      </w:r>
    </w:p>
    <w:p w14:paraId="01DD6311" w14:textId="2E47693B" w:rsidR="004B38EB" w:rsidRDefault="00D50C26" w:rsidP="004B38EB">
      <w:pPr>
        <w:spacing w:after="120"/>
        <w:rPr>
          <w:rFonts w:ascii="Lato" w:hAnsi="Lato"/>
          <w:b/>
        </w:rPr>
      </w:pPr>
      <w:r>
        <w:rPr>
          <w:rFonts w:ascii="Lato" w:hAnsi="Lato"/>
          <w:bCs/>
        </w:rPr>
        <w:t xml:space="preserve">Statement of </w:t>
      </w:r>
      <w:r w:rsidR="004B38EB">
        <w:rPr>
          <w:rFonts w:ascii="Lato" w:hAnsi="Lato"/>
          <w:bCs/>
        </w:rPr>
        <w:t xml:space="preserve">Qualifications must be received by no later than </w:t>
      </w:r>
      <w:r w:rsidR="004B38EB" w:rsidRPr="00C8680A">
        <w:rPr>
          <w:rFonts w:ascii="Lato" w:hAnsi="Lato"/>
          <w:b/>
        </w:rPr>
        <w:t>4:00 p.m. on July 3, 2024</w:t>
      </w:r>
      <w:r w:rsidR="004B38EB">
        <w:rPr>
          <w:rFonts w:ascii="Lato" w:hAnsi="Lato"/>
          <w:b/>
        </w:rPr>
        <w:t>.</w:t>
      </w:r>
    </w:p>
    <w:p w14:paraId="25883DF0" w14:textId="77777777" w:rsidR="004B38EB" w:rsidRDefault="004B38EB" w:rsidP="004B38EB">
      <w:pPr>
        <w:spacing w:after="120"/>
        <w:rPr>
          <w:rFonts w:ascii="Lato" w:hAnsi="Lato"/>
          <w:b/>
        </w:rPr>
      </w:pPr>
    </w:p>
    <w:p w14:paraId="5024A105" w14:textId="6D8AA789" w:rsidR="001E2CDD" w:rsidRDefault="004B38EB" w:rsidP="004B38EB">
      <w:pPr>
        <w:spacing w:after="120"/>
        <w:rPr>
          <w:rFonts w:ascii="Lato" w:hAnsi="Lato"/>
          <w:b/>
        </w:rPr>
      </w:pPr>
      <w:r>
        <w:rPr>
          <w:rFonts w:ascii="Lato" w:hAnsi="Lato"/>
          <w:b/>
        </w:rPr>
        <w:t xml:space="preserve">Please submit </w:t>
      </w:r>
      <w:r w:rsidR="00E903ED">
        <w:rPr>
          <w:rFonts w:ascii="Lato" w:hAnsi="Lato"/>
          <w:b/>
        </w:rPr>
        <w:t xml:space="preserve">request for </w:t>
      </w:r>
      <w:r>
        <w:rPr>
          <w:rFonts w:ascii="Lato" w:hAnsi="Lato"/>
          <w:b/>
        </w:rPr>
        <w:t>qualifications by email or by mail to:</w:t>
      </w:r>
    </w:p>
    <w:p w14:paraId="13821CAD" w14:textId="187F9B28" w:rsidR="004B38EB" w:rsidRDefault="004B38EB" w:rsidP="004B38EB">
      <w:pPr>
        <w:rPr>
          <w:rFonts w:ascii="Lato" w:hAnsi="Lato"/>
          <w:b/>
        </w:rPr>
      </w:pPr>
      <w:r>
        <w:rPr>
          <w:rFonts w:ascii="Lato" w:hAnsi="Lato"/>
          <w:b/>
        </w:rPr>
        <w:t xml:space="preserve">Attn: </w:t>
      </w:r>
      <w:r w:rsidR="001E2CDD">
        <w:rPr>
          <w:rFonts w:ascii="Lato" w:hAnsi="Lato"/>
          <w:b/>
        </w:rPr>
        <w:t>Kelsey Barrett</w:t>
      </w:r>
    </w:p>
    <w:p w14:paraId="529DE32C" w14:textId="4F357679" w:rsidR="004B38EB" w:rsidRDefault="004B38EB" w:rsidP="004B38EB">
      <w:pPr>
        <w:rPr>
          <w:rFonts w:ascii="Lato" w:hAnsi="Lato"/>
          <w:b/>
        </w:rPr>
      </w:pPr>
      <w:r>
        <w:rPr>
          <w:rFonts w:ascii="Lato" w:hAnsi="Lato"/>
          <w:b/>
        </w:rPr>
        <w:t>South King Fire</w:t>
      </w:r>
    </w:p>
    <w:p w14:paraId="40E8E2BD" w14:textId="08AEA3D0" w:rsidR="004B38EB" w:rsidRDefault="004B38EB" w:rsidP="004B38EB">
      <w:pPr>
        <w:rPr>
          <w:rFonts w:ascii="Lato" w:hAnsi="Lato"/>
          <w:b/>
        </w:rPr>
      </w:pPr>
      <w:r>
        <w:rPr>
          <w:rFonts w:ascii="Lato" w:hAnsi="Lato"/>
          <w:b/>
        </w:rPr>
        <w:t>31617 1</w:t>
      </w:r>
      <w:r w:rsidRPr="004B38EB">
        <w:rPr>
          <w:rFonts w:ascii="Lato" w:hAnsi="Lato"/>
          <w:b/>
          <w:vertAlign w:val="superscript"/>
        </w:rPr>
        <w:t>st</w:t>
      </w:r>
      <w:r>
        <w:rPr>
          <w:rFonts w:ascii="Lato" w:hAnsi="Lato"/>
          <w:b/>
        </w:rPr>
        <w:t xml:space="preserve"> Ave S</w:t>
      </w:r>
    </w:p>
    <w:p w14:paraId="5B75F951" w14:textId="768C9B26" w:rsidR="004B38EB" w:rsidRDefault="004B38EB" w:rsidP="004B38EB">
      <w:pPr>
        <w:rPr>
          <w:rFonts w:ascii="Lato" w:hAnsi="Lato"/>
          <w:b/>
        </w:rPr>
      </w:pPr>
      <w:r>
        <w:rPr>
          <w:rFonts w:ascii="Lato" w:hAnsi="Lato"/>
          <w:b/>
        </w:rPr>
        <w:t>Federal Way, WA 98003</w:t>
      </w:r>
    </w:p>
    <w:p w14:paraId="34D5D57F" w14:textId="77777777" w:rsidR="001E2CDD" w:rsidRDefault="001E2CDD" w:rsidP="004B38EB">
      <w:pPr>
        <w:rPr>
          <w:rFonts w:ascii="Lato" w:hAnsi="Lato"/>
          <w:b/>
        </w:rPr>
      </w:pPr>
    </w:p>
    <w:p w14:paraId="74D3F3B1" w14:textId="11FF1AC4" w:rsidR="001E2CDD" w:rsidRDefault="001E2CDD" w:rsidP="004B38EB">
      <w:pPr>
        <w:rPr>
          <w:rFonts w:ascii="Lato" w:hAnsi="Lato"/>
          <w:b/>
        </w:rPr>
      </w:pPr>
      <w:r>
        <w:rPr>
          <w:rFonts w:ascii="Lato" w:hAnsi="Lato"/>
          <w:b/>
        </w:rPr>
        <w:t>Email: Kelsey.Barrett@southkingfire.org</w:t>
      </w:r>
    </w:p>
    <w:p w14:paraId="7832988A" w14:textId="77777777" w:rsidR="004B38EB" w:rsidRDefault="004B38EB" w:rsidP="004B38EB">
      <w:pPr>
        <w:rPr>
          <w:rFonts w:ascii="Lato" w:hAnsi="Lato"/>
          <w:b/>
        </w:rPr>
      </w:pPr>
    </w:p>
    <w:p w14:paraId="17CAC69D" w14:textId="6B7AC157" w:rsidR="004B38EB" w:rsidRDefault="001E2CDD" w:rsidP="004B38EB">
      <w:pPr>
        <w:rPr>
          <w:rFonts w:ascii="Lato" w:hAnsi="Lato"/>
          <w:b/>
        </w:rPr>
      </w:pPr>
      <w:r>
        <w:rPr>
          <w:rFonts w:ascii="Lato" w:hAnsi="Lato"/>
          <w:b/>
        </w:rPr>
        <w:t>All RFQs shall be clearly marked “SKF Architectural Design RFQ”. If submitted by email, the subject line should include “SKF Architectural Design RFQ”.</w:t>
      </w:r>
    </w:p>
    <w:p w14:paraId="4BD3F7BD" w14:textId="252E3827" w:rsidR="005E1F2B" w:rsidRDefault="005E1F2B" w:rsidP="005E1F2B">
      <w:pPr>
        <w:rPr>
          <w:rFonts w:ascii="Lato" w:hAnsi="Lato"/>
        </w:rPr>
      </w:pPr>
    </w:p>
    <w:p w14:paraId="36DED1BA" w14:textId="77777777" w:rsidR="00B70A1A" w:rsidRPr="000C55E5" w:rsidRDefault="00B70A1A" w:rsidP="00B70A1A">
      <w:pPr>
        <w:rPr>
          <w:rFonts w:ascii="Lato" w:hAnsi="Lato"/>
        </w:rPr>
      </w:pPr>
    </w:p>
    <w:p w14:paraId="1058D238" w14:textId="77777777" w:rsidR="002B2A5A" w:rsidRPr="002B2A5A" w:rsidRDefault="00B70A1A" w:rsidP="00B70A1A">
      <w:pPr>
        <w:rPr>
          <w:rFonts w:ascii="Lato" w:hAnsi="Lato"/>
          <w:b/>
          <w:bCs/>
        </w:rPr>
      </w:pPr>
      <w:r w:rsidRPr="002B2A5A">
        <w:rPr>
          <w:rFonts w:ascii="Lato" w:hAnsi="Lato"/>
          <w:b/>
          <w:bCs/>
        </w:rPr>
        <w:t>CONTACT INFORMATION:</w:t>
      </w:r>
    </w:p>
    <w:p w14:paraId="3F7881A0" w14:textId="77777777" w:rsidR="002B2A5A" w:rsidRDefault="002B2A5A" w:rsidP="00B70A1A">
      <w:pPr>
        <w:rPr>
          <w:rFonts w:ascii="Lato" w:hAnsi="Lato"/>
        </w:rPr>
      </w:pPr>
      <w:r>
        <w:rPr>
          <w:rFonts w:ascii="Lato" w:hAnsi="Lato"/>
        </w:rPr>
        <w:t>Director Mitchell Lee</w:t>
      </w:r>
    </w:p>
    <w:p w14:paraId="5E88A06D" w14:textId="77777777" w:rsidR="002B2A5A" w:rsidRDefault="00B70A1A" w:rsidP="00B70A1A">
      <w:pPr>
        <w:rPr>
          <w:rFonts w:ascii="Lato" w:hAnsi="Lato"/>
        </w:rPr>
      </w:pPr>
      <w:r w:rsidRPr="000C55E5">
        <w:rPr>
          <w:rFonts w:ascii="Lato" w:hAnsi="Lato"/>
        </w:rPr>
        <w:t>South King Fire</w:t>
      </w:r>
    </w:p>
    <w:p w14:paraId="40FD6E86" w14:textId="77777777" w:rsidR="002B2A5A" w:rsidRDefault="00B70A1A" w:rsidP="00B70A1A">
      <w:pPr>
        <w:rPr>
          <w:rFonts w:ascii="Lato" w:hAnsi="Lato"/>
        </w:rPr>
      </w:pPr>
      <w:r w:rsidRPr="000C55E5">
        <w:rPr>
          <w:rFonts w:ascii="Lato" w:hAnsi="Lato"/>
        </w:rPr>
        <w:t>31617 1</w:t>
      </w:r>
      <w:r w:rsidRPr="000C55E5">
        <w:rPr>
          <w:rFonts w:ascii="Lato" w:hAnsi="Lato"/>
          <w:vertAlign w:val="superscript"/>
        </w:rPr>
        <w:t>St</w:t>
      </w:r>
      <w:r w:rsidRPr="000C55E5">
        <w:rPr>
          <w:rFonts w:ascii="Lato" w:hAnsi="Lato"/>
        </w:rPr>
        <w:t xml:space="preserve"> Ave. South, Federal Way, WA  98003 </w:t>
      </w:r>
    </w:p>
    <w:p w14:paraId="04F985B9" w14:textId="0FB4DA87" w:rsidR="00C85B6D" w:rsidRDefault="00B70A1A">
      <w:pPr>
        <w:rPr>
          <w:rFonts w:ascii="Lato" w:hAnsi="Lato"/>
        </w:rPr>
      </w:pPr>
      <w:r w:rsidRPr="000C55E5">
        <w:rPr>
          <w:rFonts w:ascii="Lato" w:hAnsi="Lato"/>
        </w:rPr>
        <w:t>Telephone:</w:t>
      </w:r>
      <w:r w:rsidR="002B2A5A">
        <w:rPr>
          <w:rFonts w:ascii="Lato" w:hAnsi="Lato"/>
        </w:rPr>
        <w:t xml:space="preserve"> 253-</w:t>
      </w:r>
      <w:r w:rsidRPr="000C55E5">
        <w:rPr>
          <w:rFonts w:ascii="Lato" w:hAnsi="Lato"/>
        </w:rPr>
        <w:t>946-7</w:t>
      </w:r>
      <w:r w:rsidR="002B2A5A">
        <w:rPr>
          <w:rFonts w:ascii="Lato" w:hAnsi="Lato"/>
        </w:rPr>
        <w:t>335</w:t>
      </w:r>
    </w:p>
    <w:p w14:paraId="02E98A90" w14:textId="77777777" w:rsidR="00C8680A" w:rsidRPr="00F23E22" w:rsidRDefault="00C8680A">
      <w:pPr>
        <w:rPr>
          <w:rFonts w:ascii="Lato" w:hAnsi="Lato"/>
        </w:rPr>
      </w:pPr>
    </w:p>
    <w:sectPr w:rsidR="00C8680A" w:rsidRPr="00F23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020EA"/>
    <w:multiLevelType w:val="hybridMultilevel"/>
    <w:tmpl w:val="E0862E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F940D1"/>
    <w:multiLevelType w:val="hybridMultilevel"/>
    <w:tmpl w:val="6B24D4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1127F"/>
    <w:multiLevelType w:val="hybridMultilevel"/>
    <w:tmpl w:val="894244A8"/>
    <w:lvl w:ilvl="0" w:tplc="3A509FB6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9581A"/>
    <w:multiLevelType w:val="hybridMultilevel"/>
    <w:tmpl w:val="B184A6EA"/>
    <w:lvl w:ilvl="0" w:tplc="5BCC27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92573"/>
    <w:multiLevelType w:val="multilevel"/>
    <w:tmpl w:val="CC5A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722243">
    <w:abstractNumId w:val="0"/>
  </w:num>
  <w:num w:numId="2" w16cid:durableId="1391811258">
    <w:abstractNumId w:val="2"/>
  </w:num>
  <w:num w:numId="3" w16cid:durableId="2125225707">
    <w:abstractNumId w:val="3"/>
  </w:num>
  <w:num w:numId="4" w16cid:durableId="1380400800">
    <w:abstractNumId w:val="1"/>
  </w:num>
  <w:num w:numId="5" w16cid:durableId="17903197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1A"/>
    <w:rsid w:val="000728D1"/>
    <w:rsid w:val="000C2A76"/>
    <w:rsid w:val="001B2803"/>
    <w:rsid w:val="001E2CDD"/>
    <w:rsid w:val="002A1A2D"/>
    <w:rsid w:val="002B2A5A"/>
    <w:rsid w:val="002F37B9"/>
    <w:rsid w:val="00311559"/>
    <w:rsid w:val="00322F10"/>
    <w:rsid w:val="00327991"/>
    <w:rsid w:val="003A1C2B"/>
    <w:rsid w:val="003B50B1"/>
    <w:rsid w:val="003E62DB"/>
    <w:rsid w:val="00415B27"/>
    <w:rsid w:val="00482906"/>
    <w:rsid w:val="004A6606"/>
    <w:rsid w:val="004B38EB"/>
    <w:rsid w:val="004D7600"/>
    <w:rsid w:val="005E1F2B"/>
    <w:rsid w:val="006C24AE"/>
    <w:rsid w:val="006E32BF"/>
    <w:rsid w:val="006F5EF1"/>
    <w:rsid w:val="007103A8"/>
    <w:rsid w:val="0072523F"/>
    <w:rsid w:val="007B71CE"/>
    <w:rsid w:val="007C2C09"/>
    <w:rsid w:val="00883B0A"/>
    <w:rsid w:val="00977616"/>
    <w:rsid w:val="00A53908"/>
    <w:rsid w:val="00A75B03"/>
    <w:rsid w:val="00AB41F0"/>
    <w:rsid w:val="00AE1D04"/>
    <w:rsid w:val="00B70A1A"/>
    <w:rsid w:val="00B840EF"/>
    <w:rsid w:val="00C85B6D"/>
    <w:rsid w:val="00C8680A"/>
    <w:rsid w:val="00D50C26"/>
    <w:rsid w:val="00DC0869"/>
    <w:rsid w:val="00DE47DC"/>
    <w:rsid w:val="00DF2BCB"/>
    <w:rsid w:val="00E11326"/>
    <w:rsid w:val="00E12FBD"/>
    <w:rsid w:val="00E903ED"/>
    <w:rsid w:val="00E90EC0"/>
    <w:rsid w:val="00F03364"/>
    <w:rsid w:val="00F103FA"/>
    <w:rsid w:val="00F23E22"/>
    <w:rsid w:val="00FB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C0098"/>
  <w15:chartTrackingRefBased/>
  <w15:docId w15:val="{94955AEE-AC8B-4341-8983-49CAB58F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A1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A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A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A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A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A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A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A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A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A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A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70A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0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0A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A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0A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A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03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03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03E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1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tchell.lee@southkingfir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894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Mitchell</dc:creator>
  <cp:keywords/>
  <dc:description/>
  <cp:lastModifiedBy>Kelsey Barrett</cp:lastModifiedBy>
  <cp:revision>3</cp:revision>
  <cp:lastPrinted>2024-06-10T16:52:00Z</cp:lastPrinted>
  <dcterms:created xsi:type="dcterms:W3CDTF">2024-06-13T15:44:00Z</dcterms:created>
  <dcterms:modified xsi:type="dcterms:W3CDTF">2024-06-13T22:22:00Z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178ee617-ce1d-4a2e-bd64-194fcd2e0cac</vt:lpwstr>
  </property>
</Properties>
</file>