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C3C23" w14:textId="6B2D22ED" w:rsidR="00A6404D" w:rsidRDefault="00A6404D" w:rsidP="0151C00F">
      <w:pPr>
        <w:jc w:val="center"/>
        <w:rPr>
          <w:rFonts w:ascii="Aptos" w:eastAsia="Aptos" w:hAnsi="Aptos" w:cs="Aptos"/>
          <w:b/>
          <w:bCs/>
          <w:color w:val="000000" w:themeColor="text1"/>
          <w:sz w:val="24"/>
          <w:szCs w:val="24"/>
        </w:rPr>
      </w:pPr>
    </w:p>
    <w:p w14:paraId="46CF9D06" w14:textId="68C1CEC3" w:rsidR="00A6404D" w:rsidRDefault="2E36F867" w:rsidP="0151C00F">
      <w:pPr>
        <w:jc w:val="center"/>
        <w:rPr>
          <w:rFonts w:ascii="Aptos" w:eastAsia="Aptos" w:hAnsi="Aptos" w:cs="Aptos"/>
          <w:color w:val="000000" w:themeColor="text1"/>
          <w:sz w:val="24"/>
          <w:szCs w:val="24"/>
        </w:rPr>
      </w:pPr>
      <w:r w:rsidRPr="0151C00F">
        <w:rPr>
          <w:rFonts w:ascii="Aptos" w:eastAsia="Aptos" w:hAnsi="Aptos" w:cs="Aptos"/>
          <w:b/>
          <w:bCs/>
          <w:color w:val="000000" w:themeColor="text1"/>
          <w:sz w:val="24"/>
          <w:szCs w:val="24"/>
        </w:rPr>
        <w:t>Fire Benefit Charge (FBC) Frequently Asked Questions</w:t>
      </w:r>
      <w:r w:rsidRPr="0151C00F">
        <w:rPr>
          <w:rFonts w:ascii="Aptos" w:eastAsia="Aptos" w:hAnsi="Aptos" w:cs="Aptos"/>
          <w:color w:val="000000" w:themeColor="text1"/>
          <w:sz w:val="24"/>
          <w:szCs w:val="24"/>
        </w:rPr>
        <w:t xml:space="preserve"> </w:t>
      </w:r>
    </w:p>
    <w:p w14:paraId="43E16DDC" w14:textId="29096C84" w:rsidR="00A6404D" w:rsidRDefault="2E36F867" w:rsidP="0151C00F">
      <w:pPr>
        <w:pStyle w:val="ListParagraph"/>
        <w:numPr>
          <w:ilvl w:val="0"/>
          <w:numId w:val="50"/>
        </w:numPr>
        <w:rPr>
          <w:rFonts w:ascii="Aptos" w:eastAsia="Aptos" w:hAnsi="Aptos" w:cs="Aptos"/>
          <w:color w:val="000000" w:themeColor="text1"/>
        </w:rPr>
      </w:pPr>
      <w:r w:rsidRPr="0151C00F">
        <w:rPr>
          <w:rFonts w:ascii="Aptos" w:eastAsia="Aptos" w:hAnsi="Aptos" w:cs="Aptos"/>
          <w:b/>
          <w:bCs/>
          <w:color w:val="000000" w:themeColor="text1"/>
        </w:rPr>
        <w:t>What is the Fire Benefit Charge (FBC)?</w:t>
      </w:r>
    </w:p>
    <w:p w14:paraId="08620C7F" w14:textId="7D5DE679"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South King Fire is proposing to adopt a more stabilized funding approach that distributes costs for the delivery of fire protection services, known as The Fire Benefit Charge (FBC). </w:t>
      </w:r>
    </w:p>
    <w:p w14:paraId="63D7F094" w14:textId="7E3F1D54"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The FBC is not a tax. Instead, it is a fee that aims to place more cost on structures with higher fire risk and resource needs, and less cost on those with lower risk or resource needs. </w:t>
      </w:r>
    </w:p>
    <w:p w14:paraId="08516B16" w14:textId="506FE0A6" w:rsidR="00A6404D" w:rsidRDefault="2E36F867" w:rsidP="0151C00F">
      <w:pPr>
        <w:rPr>
          <w:rFonts w:ascii="Aptos" w:eastAsia="Aptos" w:hAnsi="Aptos" w:cs="Aptos"/>
          <w:color w:val="000000" w:themeColor="text1"/>
        </w:rPr>
      </w:pPr>
      <w:r w:rsidRPr="0151C00F">
        <w:rPr>
          <w:rFonts w:ascii="Aptos" w:eastAsia="Aptos" w:hAnsi="Aptos" w:cs="Aptos"/>
          <w:i/>
          <w:iCs/>
          <w:color w:val="000000" w:themeColor="text1"/>
        </w:rPr>
        <w:t xml:space="preserve">Smaller structures (such as single-family homes) generally pay less than larger buildings (i.e. commercial buildings) because it takes fewer resources to protect them in a fire.  </w:t>
      </w:r>
    </w:p>
    <w:p w14:paraId="7487DD0F" w14:textId="4821C2CD"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If the FBC is approved, it will lower regular property tax rates and eliminate the need for a renewed Maintenance &amp; Operations levy. This will create a more stabilized funding approach that relies less on property tax, which can be subject to fluctuations. </w:t>
      </w:r>
    </w:p>
    <w:p w14:paraId="6616E6A4" w14:textId="743EB3D8" w:rsidR="00A6404D" w:rsidRDefault="2E36F867" w:rsidP="0151C00F">
      <w:pPr>
        <w:pStyle w:val="ListParagraph"/>
        <w:numPr>
          <w:ilvl w:val="0"/>
          <w:numId w:val="50"/>
        </w:numPr>
        <w:rPr>
          <w:rFonts w:ascii="Aptos" w:eastAsia="Aptos" w:hAnsi="Aptos" w:cs="Aptos"/>
          <w:color w:val="000000" w:themeColor="text1"/>
        </w:rPr>
      </w:pPr>
      <w:r w:rsidRPr="0151C00F">
        <w:rPr>
          <w:rFonts w:ascii="Aptos" w:eastAsia="Aptos" w:hAnsi="Aptos" w:cs="Aptos"/>
          <w:b/>
          <w:bCs/>
          <w:color w:val="000000" w:themeColor="text1"/>
        </w:rPr>
        <w:t>Does the FBC require voter approval?</w:t>
      </w:r>
    </w:p>
    <w:p w14:paraId="317B5B8D" w14:textId="17078D57"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Yes. South King Fire will be placing the FBC on the August 6, 2024, ballot. To initially implement the FBC, it requires a 60% majority vote.</w:t>
      </w:r>
    </w:p>
    <w:p w14:paraId="692B1727" w14:textId="2485E490" w:rsidR="00A6404D" w:rsidRDefault="2E36F867" w:rsidP="0151C00F">
      <w:pPr>
        <w:pStyle w:val="ListParagraph"/>
        <w:numPr>
          <w:ilvl w:val="0"/>
          <w:numId w:val="50"/>
        </w:numPr>
        <w:rPr>
          <w:rFonts w:ascii="Aptos" w:eastAsia="Aptos" w:hAnsi="Aptos" w:cs="Aptos"/>
          <w:color w:val="000000" w:themeColor="text1"/>
        </w:rPr>
      </w:pPr>
      <w:r w:rsidRPr="0151C00F">
        <w:rPr>
          <w:rFonts w:ascii="Aptos" w:eastAsia="Aptos" w:hAnsi="Aptos" w:cs="Aptos"/>
          <w:b/>
          <w:bCs/>
          <w:color w:val="000000" w:themeColor="text1"/>
        </w:rPr>
        <w:t xml:space="preserve">What happens if the FBC is approved? When would it take effect? </w:t>
      </w:r>
    </w:p>
    <w:p w14:paraId="0BBB1575" w14:textId="3DC3E11D"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If voters approve, the FBC would be in place for six years (2025-2030). It initially requires a 60% majority vote.</w:t>
      </w:r>
    </w:p>
    <w:p w14:paraId="39CC1FAB" w14:textId="2C05A06B"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After the initial approval (six-year term), voters would decide whether to reauthorize the FBC. Extending it for an additional six or ten years requires a simple majority vote, whereas a permanent extension requires 60% voter approval.</w:t>
      </w:r>
    </w:p>
    <w:p w14:paraId="57DF3C27" w14:textId="3029E244" w:rsidR="00A6404D" w:rsidRDefault="2E36F867" w:rsidP="0151C00F">
      <w:pPr>
        <w:pStyle w:val="ListParagraph"/>
        <w:numPr>
          <w:ilvl w:val="0"/>
          <w:numId w:val="50"/>
        </w:numPr>
        <w:rPr>
          <w:rFonts w:ascii="Aptos" w:eastAsia="Aptos" w:hAnsi="Aptos" w:cs="Aptos"/>
          <w:color w:val="000000" w:themeColor="text1"/>
        </w:rPr>
      </w:pPr>
      <w:r w:rsidRPr="0151C00F">
        <w:rPr>
          <w:rFonts w:ascii="Aptos" w:eastAsia="Aptos" w:hAnsi="Aptos" w:cs="Aptos"/>
          <w:b/>
          <w:bCs/>
          <w:color w:val="000000" w:themeColor="text1"/>
        </w:rPr>
        <w:t xml:space="preserve">Why is South King Fire seeking the FBC? </w:t>
      </w:r>
    </w:p>
    <w:p w14:paraId="18D8E87A" w14:textId="0B5CBE2F"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Due to population growth, higher density and community need, additional resources and services are required to meet rising demand. In 2012, South King Fire responded to 16,279 emergency 911 calls. Fast forward to 2023, emergency 911 calls now exceed 25,000 annually, signifying a 54% increase compared to a decade ago.</w:t>
      </w:r>
    </w:p>
    <w:p w14:paraId="08EA2292" w14:textId="6BB01FA1"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 This rising demand in emergency response calls is creating conditions that are:   </w:t>
      </w:r>
    </w:p>
    <w:p w14:paraId="3F54C298" w14:textId="60A9AAA3" w:rsidR="00A6404D" w:rsidRDefault="2E36F867" w:rsidP="009D60E7">
      <w:pPr>
        <w:pStyle w:val="ListParagraph"/>
        <w:numPr>
          <w:ilvl w:val="0"/>
          <w:numId w:val="2"/>
        </w:numPr>
        <w:rPr>
          <w:rFonts w:ascii="Aptos" w:eastAsia="Aptos" w:hAnsi="Aptos" w:cs="Aptos"/>
          <w:color w:val="000000" w:themeColor="text1"/>
        </w:rPr>
      </w:pPr>
      <w:r w:rsidRPr="009D60E7">
        <w:rPr>
          <w:rFonts w:ascii="Aptos" w:eastAsia="Aptos" w:hAnsi="Aptos" w:cs="Aptos"/>
          <w:b/>
          <w:bCs/>
          <w:color w:val="000000" w:themeColor="text1"/>
        </w:rPr>
        <w:t>Unsustainable</w:t>
      </w:r>
      <w:r w:rsidRPr="009D60E7">
        <w:rPr>
          <w:rFonts w:ascii="Aptos" w:eastAsia="Aptos" w:hAnsi="Aptos" w:cs="Aptos"/>
          <w:color w:val="000000" w:themeColor="text1"/>
        </w:rPr>
        <w:t>, surpassing what our current funding structure can support.</w:t>
      </w:r>
    </w:p>
    <w:p w14:paraId="5F01DCC0" w14:textId="1BD52422" w:rsidR="00A6404D" w:rsidRDefault="2E36F867" w:rsidP="009D60E7">
      <w:pPr>
        <w:pStyle w:val="ListParagraph"/>
        <w:numPr>
          <w:ilvl w:val="0"/>
          <w:numId w:val="2"/>
        </w:numPr>
        <w:rPr>
          <w:rFonts w:ascii="Aptos" w:eastAsia="Aptos" w:hAnsi="Aptos" w:cs="Aptos"/>
          <w:color w:val="000000" w:themeColor="text1"/>
        </w:rPr>
      </w:pPr>
      <w:r w:rsidRPr="009D60E7">
        <w:rPr>
          <w:rFonts w:ascii="Aptos" w:eastAsia="Aptos" w:hAnsi="Aptos" w:cs="Aptos"/>
          <w:b/>
          <w:bCs/>
          <w:color w:val="000000" w:themeColor="text1"/>
        </w:rPr>
        <w:t>Negatively impacting</w:t>
      </w:r>
      <w:r w:rsidRPr="009D60E7">
        <w:rPr>
          <w:rFonts w:ascii="Aptos" w:eastAsia="Aptos" w:hAnsi="Aptos" w:cs="Aptos"/>
          <w:color w:val="000000" w:themeColor="text1"/>
        </w:rPr>
        <w:t xml:space="preserve"> response times and resource availability.</w:t>
      </w:r>
    </w:p>
    <w:p w14:paraId="0DA9FFC8" w14:textId="3B933082" w:rsidR="00A6404D" w:rsidRDefault="2E36F867" w:rsidP="0151C00F">
      <w:pPr>
        <w:rPr>
          <w:rFonts w:ascii="Aptos" w:eastAsia="Aptos" w:hAnsi="Aptos" w:cs="Aptos"/>
          <w:color w:val="000000" w:themeColor="text1"/>
        </w:rPr>
      </w:pPr>
      <w:proofErr w:type="gramStart"/>
      <w:r w:rsidRPr="0151C00F">
        <w:rPr>
          <w:rFonts w:ascii="Aptos" w:eastAsia="Aptos" w:hAnsi="Aptos" w:cs="Aptos"/>
          <w:color w:val="000000" w:themeColor="text1"/>
        </w:rPr>
        <w:lastRenderedPageBreak/>
        <w:t>In order to</w:t>
      </w:r>
      <w:proofErr w:type="gramEnd"/>
      <w:r w:rsidRPr="0151C00F">
        <w:rPr>
          <w:rFonts w:ascii="Aptos" w:eastAsia="Aptos" w:hAnsi="Aptos" w:cs="Aptos"/>
          <w:color w:val="000000" w:themeColor="text1"/>
        </w:rPr>
        <w:t xml:space="preserve"> uphold fiscal responsibility and effectively meet the rising demand for emergency calls and fire services, South King Fire is proposing a new, more stabilized funding model, called the Fire Benefit Charge. </w:t>
      </w:r>
    </w:p>
    <w:p w14:paraId="50F11C2B" w14:textId="7FB31D9F"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 xml:space="preserve">Have other communities supported the FBC? </w:t>
      </w:r>
    </w:p>
    <w:p w14:paraId="2F69118E" w14:textId="49F9C17D"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Communities in other fire districts in Washington state have supported the FBC, dating as far back </w:t>
      </w:r>
      <w:proofErr w:type="gramStart"/>
      <w:r w:rsidRPr="0151C00F">
        <w:rPr>
          <w:rFonts w:ascii="Aptos" w:eastAsia="Aptos" w:hAnsi="Aptos" w:cs="Aptos"/>
          <w:color w:val="000000" w:themeColor="text1"/>
        </w:rPr>
        <w:t>as</w:t>
      </w:r>
      <w:proofErr w:type="gramEnd"/>
      <w:r w:rsidRPr="0151C00F">
        <w:rPr>
          <w:rFonts w:ascii="Aptos" w:eastAsia="Aptos" w:hAnsi="Aptos" w:cs="Aptos"/>
          <w:color w:val="000000" w:themeColor="text1"/>
        </w:rPr>
        <w:t xml:space="preserve"> 2003. </w:t>
      </w:r>
      <w:r w:rsidRPr="0151C00F">
        <w:rPr>
          <w:rFonts w:ascii="Aptos" w:eastAsia="Aptos" w:hAnsi="Aptos" w:cs="Aptos"/>
          <w:i/>
          <w:iCs/>
          <w:color w:val="000000" w:themeColor="text1"/>
        </w:rPr>
        <w:t>Fire districts include Central Pierce Fire &amp; Rescue, Graham Fire &amp; Rescue, King County Fire District 40, Puget Sound Regional Fire Authority (Kent), Renton Regional Fire Authority, Valley Regional Fire Authority (Auburn), and Woodinville Fire &amp; Rescue.</w:t>
      </w:r>
    </w:p>
    <w:p w14:paraId="177ED5E3" w14:textId="56F04BC1"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When emergency services are funded solely on a property's assessed value, it can lead to two properties of similar size being charged differently depending on location/property value. However, the expense of defending them against fires is likely the same. The implementation of a fire benefit charge, determined by property size and fire risk, is regarded as a fairer approach to funding emergency services.</w:t>
      </w:r>
    </w:p>
    <w:p w14:paraId="084F44F7" w14:textId="36B60B54"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How does the approval of the FBC affect how South King Fire is currently funded? How would the FBC affect me as a property owner?</w:t>
      </w:r>
    </w:p>
    <w:p w14:paraId="2BBEFDC1" w14:textId="2DDDFC9B"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South King Fire’s current funding model relies heavily on property taxes that include the fire levy and the Maintenance &amp; Operations (M&amp;O) levy. The FBC will create a more stabilized funding approach that relies less on property tax, which can be subject to fluctuations.</w:t>
      </w:r>
    </w:p>
    <w:p w14:paraId="0456728E" w14:textId="1D121A0D"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Funding with the FBC would result in:</w:t>
      </w:r>
    </w:p>
    <w:p w14:paraId="0A546C5C" w14:textId="2A974C35" w:rsidR="00A6404D" w:rsidRDefault="2E36F867" w:rsidP="0151C00F">
      <w:pPr>
        <w:pStyle w:val="ListParagraph"/>
        <w:numPr>
          <w:ilvl w:val="0"/>
          <w:numId w:val="42"/>
        </w:numPr>
        <w:rPr>
          <w:rFonts w:ascii="Aptos" w:eastAsia="Aptos" w:hAnsi="Aptos" w:cs="Aptos"/>
          <w:color w:val="000000" w:themeColor="text1"/>
        </w:rPr>
      </w:pPr>
      <w:r w:rsidRPr="0151C00F">
        <w:rPr>
          <w:rFonts w:ascii="Aptos" w:eastAsia="Aptos" w:hAnsi="Aptos" w:cs="Aptos"/>
          <w:color w:val="000000" w:themeColor="text1"/>
        </w:rPr>
        <w:t xml:space="preserve">A </w:t>
      </w:r>
      <w:r w:rsidRPr="0151C00F">
        <w:rPr>
          <w:rFonts w:ascii="Aptos" w:eastAsia="Aptos" w:hAnsi="Aptos" w:cs="Aptos"/>
          <w:b/>
          <w:bCs/>
          <w:color w:val="000000" w:themeColor="text1"/>
        </w:rPr>
        <w:t>reduction</w:t>
      </w:r>
      <w:r w:rsidRPr="0151C00F">
        <w:rPr>
          <w:rFonts w:ascii="Aptos" w:eastAsia="Aptos" w:hAnsi="Aptos" w:cs="Aptos"/>
          <w:color w:val="000000" w:themeColor="text1"/>
        </w:rPr>
        <w:t xml:space="preserve"> in the fire levy collection</w:t>
      </w:r>
      <w:r w:rsidRPr="0151C00F">
        <w:rPr>
          <w:rFonts w:ascii="Aptos" w:eastAsia="Aptos" w:hAnsi="Aptos" w:cs="Aptos"/>
          <w:b/>
          <w:bCs/>
          <w:color w:val="000000" w:themeColor="text1"/>
        </w:rPr>
        <w:t xml:space="preserve"> from the current $1.50 to no more than $1</w:t>
      </w:r>
      <w:r w:rsidRPr="0151C00F">
        <w:rPr>
          <w:rFonts w:ascii="Aptos" w:eastAsia="Aptos" w:hAnsi="Aptos" w:cs="Aptos"/>
          <w:color w:val="000000" w:themeColor="text1"/>
        </w:rPr>
        <w:t xml:space="preserve"> </w:t>
      </w:r>
      <w:r w:rsidRPr="0151C00F">
        <w:rPr>
          <w:rFonts w:ascii="Aptos" w:eastAsia="Aptos" w:hAnsi="Aptos" w:cs="Aptos"/>
          <w:b/>
          <w:bCs/>
          <w:color w:val="000000" w:themeColor="text1"/>
        </w:rPr>
        <w:t>per $1,000</w:t>
      </w:r>
      <w:r w:rsidRPr="0151C00F">
        <w:rPr>
          <w:rFonts w:ascii="Aptos" w:eastAsia="Aptos" w:hAnsi="Aptos" w:cs="Aptos"/>
          <w:color w:val="000000" w:themeColor="text1"/>
        </w:rPr>
        <w:t xml:space="preserve"> of assessed property value. Such a reduction is required by law.  </w:t>
      </w:r>
    </w:p>
    <w:p w14:paraId="23BC21C4" w14:textId="5820AADF" w:rsidR="00A6404D" w:rsidRDefault="2E36F867" w:rsidP="0151C00F">
      <w:pPr>
        <w:pStyle w:val="ListParagraph"/>
        <w:numPr>
          <w:ilvl w:val="0"/>
          <w:numId w:val="42"/>
        </w:numPr>
        <w:rPr>
          <w:rFonts w:ascii="Aptos" w:eastAsia="Aptos" w:hAnsi="Aptos" w:cs="Aptos"/>
          <w:color w:val="000000" w:themeColor="text1"/>
        </w:rPr>
      </w:pPr>
      <w:r w:rsidRPr="0151C00F">
        <w:rPr>
          <w:rFonts w:ascii="Aptos" w:eastAsia="Aptos" w:hAnsi="Aptos" w:cs="Aptos"/>
          <w:color w:val="000000" w:themeColor="text1"/>
        </w:rPr>
        <w:t xml:space="preserve">The </w:t>
      </w:r>
      <w:r w:rsidRPr="0151C00F">
        <w:rPr>
          <w:rFonts w:ascii="Aptos" w:eastAsia="Aptos" w:hAnsi="Aptos" w:cs="Aptos"/>
          <w:b/>
          <w:bCs/>
          <w:color w:val="000000" w:themeColor="text1"/>
        </w:rPr>
        <w:t>expiration of the current Maintenance &amp; Operations (M&amp;O) levy</w:t>
      </w:r>
      <w:r w:rsidRPr="0151C00F">
        <w:rPr>
          <w:rFonts w:ascii="Aptos" w:eastAsia="Aptos" w:hAnsi="Aptos" w:cs="Aptos"/>
          <w:color w:val="000000" w:themeColor="text1"/>
        </w:rPr>
        <w:t xml:space="preserve"> </w:t>
      </w:r>
      <w:proofErr w:type="gramStart"/>
      <w:r w:rsidRPr="0151C00F">
        <w:rPr>
          <w:rFonts w:ascii="Aptos" w:eastAsia="Aptos" w:hAnsi="Aptos" w:cs="Aptos"/>
          <w:color w:val="000000" w:themeColor="text1"/>
        </w:rPr>
        <w:t>at</w:t>
      </w:r>
      <w:proofErr w:type="gramEnd"/>
      <w:r w:rsidRPr="0151C00F">
        <w:rPr>
          <w:rFonts w:ascii="Aptos" w:eastAsia="Aptos" w:hAnsi="Aptos" w:cs="Aptos"/>
          <w:color w:val="000000" w:themeColor="text1"/>
        </w:rPr>
        <w:t xml:space="preserve"> the end of 2024.</w:t>
      </w:r>
    </w:p>
    <w:p w14:paraId="6CA14E06" w14:textId="39859696" w:rsidR="00A6404D" w:rsidRDefault="2E36F867" w:rsidP="0151C00F">
      <w:pPr>
        <w:pStyle w:val="ListParagraph"/>
        <w:numPr>
          <w:ilvl w:val="0"/>
          <w:numId w:val="42"/>
        </w:numPr>
        <w:rPr>
          <w:rFonts w:ascii="Aptos" w:eastAsia="Aptos" w:hAnsi="Aptos" w:cs="Aptos"/>
          <w:color w:val="000000" w:themeColor="text1"/>
        </w:rPr>
      </w:pPr>
      <w:r w:rsidRPr="0151C00F">
        <w:rPr>
          <w:rFonts w:ascii="Aptos" w:eastAsia="Aptos" w:hAnsi="Aptos" w:cs="Aptos"/>
          <w:color w:val="000000" w:themeColor="text1"/>
        </w:rPr>
        <w:t>The district not seeking a replacement multi-year M&amp;O. Voters have historically approved M&amp;O’s every 4 years (2012, 2016, &amp; 2020)</w:t>
      </w:r>
    </w:p>
    <w:p w14:paraId="0CE22CBE" w14:textId="3EA225E7"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How is the FBC calculated?</w:t>
      </w:r>
    </w:p>
    <w:p w14:paraId="401E54FC" w14:textId="38E73EE6"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The FBC is calculated using a formula that considers key factors such as the square footage of structures (i.e. buildings), and for commercial properties, any additional specific hazards. </w:t>
      </w:r>
    </w:p>
    <w:p w14:paraId="04580A22" w14:textId="487BDF9C"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There are four property types: </w:t>
      </w:r>
    </w:p>
    <w:p w14:paraId="718401A9" w14:textId="693E4733" w:rsidR="00A6404D" w:rsidRDefault="2E36F867" w:rsidP="009D60E7">
      <w:pPr>
        <w:pStyle w:val="ListParagraph"/>
        <w:numPr>
          <w:ilvl w:val="0"/>
          <w:numId w:val="5"/>
        </w:numPr>
        <w:rPr>
          <w:rFonts w:ascii="Aptos" w:eastAsia="Aptos" w:hAnsi="Aptos" w:cs="Aptos"/>
          <w:color w:val="000000" w:themeColor="text1"/>
        </w:rPr>
      </w:pPr>
      <w:r w:rsidRPr="009D60E7">
        <w:rPr>
          <w:rFonts w:ascii="Aptos" w:eastAsia="Aptos" w:hAnsi="Aptos" w:cs="Aptos"/>
          <w:color w:val="000000" w:themeColor="text1"/>
        </w:rPr>
        <w:t xml:space="preserve">mobile homes </w:t>
      </w:r>
    </w:p>
    <w:p w14:paraId="0B4C2EA8" w14:textId="7DBB7CBA" w:rsidR="00A6404D" w:rsidRDefault="2E36F867" w:rsidP="009D60E7">
      <w:pPr>
        <w:pStyle w:val="ListParagraph"/>
        <w:numPr>
          <w:ilvl w:val="0"/>
          <w:numId w:val="5"/>
        </w:numPr>
        <w:rPr>
          <w:rFonts w:ascii="Aptos" w:eastAsia="Aptos" w:hAnsi="Aptos" w:cs="Aptos"/>
          <w:color w:val="000000" w:themeColor="text1"/>
        </w:rPr>
      </w:pPr>
      <w:r w:rsidRPr="009D60E7">
        <w:rPr>
          <w:rFonts w:ascii="Aptos" w:eastAsia="Aptos" w:hAnsi="Aptos" w:cs="Aptos"/>
          <w:color w:val="000000" w:themeColor="text1"/>
        </w:rPr>
        <w:t>single family</w:t>
      </w:r>
    </w:p>
    <w:p w14:paraId="40C1863D" w14:textId="0136412C" w:rsidR="00A6404D" w:rsidRDefault="2E36F867" w:rsidP="009D60E7">
      <w:pPr>
        <w:pStyle w:val="ListParagraph"/>
        <w:numPr>
          <w:ilvl w:val="0"/>
          <w:numId w:val="5"/>
        </w:numPr>
        <w:rPr>
          <w:rFonts w:ascii="Aptos" w:eastAsia="Aptos" w:hAnsi="Aptos" w:cs="Aptos"/>
          <w:color w:val="000000" w:themeColor="text1"/>
        </w:rPr>
      </w:pPr>
      <w:r w:rsidRPr="009D60E7">
        <w:rPr>
          <w:rFonts w:ascii="Aptos" w:eastAsia="Aptos" w:hAnsi="Aptos" w:cs="Aptos"/>
          <w:color w:val="000000" w:themeColor="text1"/>
        </w:rPr>
        <w:t xml:space="preserve"> commercial</w:t>
      </w:r>
    </w:p>
    <w:p w14:paraId="61E75DF7" w14:textId="27CDFAB7" w:rsidR="00A6404D" w:rsidRDefault="2E36F867" w:rsidP="009D60E7">
      <w:pPr>
        <w:pStyle w:val="ListParagraph"/>
        <w:numPr>
          <w:ilvl w:val="0"/>
          <w:numId w:val="5"/>
        </w:numPr>
        <w:rPr>
          <w:rFonts w:ascii="Aptos" w:eastAsia="Aptos" w:hAnsi="Aptos" w:cs="Aptos"/>
          <w:color w:val="000000" w:themeColor="text1"/>
        </w:rPr>
      </w:pPr>
      <w:r w:rsidRPr="009D60E7">
        <w:rPr>
          <w:rFonts w:ascii="Aptos" w:eastAsia="Aptos" w:hAnsi="Aptos" w:cs="Aptos"/>
          <w:color w:val="000000" w:themeColor="text1"/>
        </w:rPr>
        <w:t>multi-family</w:t>
      </w:r>
    </w:p>
    <w:p w14:paraId="68E6A208" w14:textId="506EF377" w:rsidR="00A6404D" w:rsidRDefault="2E36F867" w:rsidP="1F0E9F69">
      <w:pPr>
        <w:pStyle w:val="ListParagraph"/>
        <w:numPr>
          <w:ilvl w:val="0"/>
          <w:numId w:val="50"/>
        </w:numPr>
        <w:rPr>
          <w:rFonts w:ascii="Aptos" w:eastAsia="Aptos" w:hAnsi="Aptos" w:cs="Aptos"/>
          <w:color w:val="000000" w:themeColor="text1"/>
        </w:rPr>
      </w:pPr>
      <w:r w:rsidRPr="1F0E9F69">
        <w:rPr>
          <w:rFonts w:ascii="Aptos" w:eastAsia="Aptos" w:hAnsi="Aptos" w:cs="Aptos"/>
          <w:b/>
          <w:bCs/>
          <w:color w:val="000000" w:themeColor="text1"/>
        </w:rPr>
        <w:t xml:space="preserve">What is the FBC formula? </w:t>
      </w:r>
    </w:p>
    <w:p w14:paraId="6DE22C56" w14:textId="3B15EFE6" w:rsidR="00A6404D" w:rsidRDefault="2E36F867" w:rsidP="1F0E9F69">
      <w:pPr>
        <w:rPr>
          <w:rFonts w:ascii="Aptos" w:eastAsia="Aptos" w:hAnsi="Aptos" w:cs="Aptos"/>
          <w:color w:val="000000" w:themeColor="text1"/>
        </w:rPr>
      </w:pPr>
      <w:r w:rsidRPr="1F0E9F69">
        <w:rPr>
          <w:rFonts w:ascii="Aptos" w:eastAsia="Aptos" w:hAnsi="Aptos" w:cs="Aptos"/>
          <w:b/>
          <w:bCs/>
        </w:rPr>
        <w:t>FBC</w:t>
      </w:r>
      <w:r w:rsidRPr="1F0E9F69">
        <w:rPr>
          <w:rFonts w:ascii="Aptos" w:eastAsia="Aptos" w:hAnsi="Aptos" w:cs="Aptos"/>
        </w:rPr>
        <w:t xml:space="preserve"> = (</w:t>
      </w:r>
      <w:r w:rsidRPr="1F0E9F69">
        <w:rPr>
          <w:rFonts w:ascii="Aptos" w:eastAsia="Aptos" w:hAnsi="Aptos" w:cs="Aptos"/>
          <w:b/>
          <w:bCs/>
        </w:rPr>
        <w:t>Square Root of the *Square Footage</w:t>
      </w:r>
      <w:r w:rsidRPr="1F0E9F69">
        <w:rPr>
          <w:rFonts w:ascii="Aptos" w:eastAsia="Aptos" w:hAnsi="Aptos" w:cs="Aptos"/>
        </w:rPr>
        <w:t xml:space="preserve"> x 18) x </w:t>
      </w:r>
      <w:r w:rsidRPr="1F0E9F69">
        <w:rPr>
          <w:rFonts w:ascii="Aptos" w:eastAsia="Aptos" w:hAnsi="Aptos" w:cs="Aptos"/>
          <w:b/>
          <w:bCs/>
        </w:rPr>
        <w:t>Use</w:t>
      </w:r>
      <w:r w:rsidRPr="1F0E9F69">
        <w:rPr>
          <w:rFonts w:ascii="Aptos" w:eastAsia="Aptos" w:hAnsi="Aptos" w:cs="Aptos"/>
        </w:rPr>
        <w:t xml:space="preserve"> factor x </w:t>
      </w:r>
      <w:r w:rsidRPr="1F0E9F69">
        <w:rPr>
          <w:rFonts w:ascii="Aptos" w:eastAsia="Aptos" w:hAnsi="Aptos" w:cs="Aptos"/>
          <w:b/>
          <w:bCs/>
        </w:rPr>
        <w:t>Cost/Gallon</w:t>
      </w:r>
      <w:r w:rsidRPr="1F0E9F69">
        <w:rPr>
          <w:rFonts w:ascii="Aptos" w:eastAsia="Aptos" w:hAnsi="Aptos" w:cs="Aptos"/>
        </w:rPr>
        <w:t xml:space="preserve"> x </w:t>
      </w:r>
      <w:r w:rsidRPr="1F0E9F69">
        <w:rPr>
          <w:rFonts w:ascii="Aptos" w:eastAsia="Aptos" w:hAnsi="Aptos" w:cs="Aptos"/>
          <w:b/>
          <w:bCs/>
        </w:rPr>
        <w:t>Discount</w:t>
      </w:r>
    </w:p>
    <w:p w14:paraId="09B602F0" w14:textId="05751DDD" w:rsidR="00A6404D" w:rsidRDefault="2E36F867" w:rsidP="1F0E9F69">
      <w:pPr>
        <w:rPr>
          <w:rFonts w:ascii="Aptos" w:eastAsia="Aptos" w:hAnsi="Aptos" w:cs="Aptos"/>
          <w:color w:val="000000" w:themeColor="text1"/>
        </w:rPr>
      </w:pPr>
      <w:r w:rsidRPr="1F0E9F69">
        <w:rPr>
          <w:rFonts w:ascii="Aptos" w:eastAsia="Aptos" w:hAnsi="Aptos" w:cs="Aptos"/>
        </w:rPr>
        <w:t xml:space="preserve">The Insurance Services Organization (ISO) established the first part of the formula (square root of the square footage times 18) as a mathematical method to determine the required fire flow for a given structure.  Additional adjustments are made based on a “Category Factor” and a “Fire Flow </w:t>
      </w:r>
      <w:r w:rsidRPr="1F0E9F69">
        <w:rPr>
          <w:rFonts w:ascii="Aptos" w:eastAsia="Aptos" w:hAnsi="Aptos" w:cs="Aptos"/>
        </w:rPr>
        <w:lastRenderedPageBreak/>
        <w:t>Benefit Factor”. This calculation method determines the specific fire benefit charge applicable to each parcel of property.</w:t>
      </w:r>
    </w:p>
    <w:p w14:paraId="048FA994" w14:textId="539D34DC" w:rsidR="00A6404D" w:rsidRDefault="2E36F867" w:rsidP="1F0E9F69">
      <w:pPr>
        <w:pStyle w:val="ListParagraph"/>
        <w:numPr>
          <w:ilvl w:val="0"/>
          <w:numId w:val="33"/>
        </w:numPr>
        <w:spacing w:beforeAutospacing="1" w:afterAutospacing="1" w:line="240" w:lineRule="auto"/>
        <w:rPr>
          <w:rFonts w:ascii="Aptos" w:eastAsia="Aptos" w:hAnsi="Aptos" w:cs="Aptos"/>
        </w:rPr>
      </w:pPr>
      <w:r w:rsidRPr="1F0E9F69">
        <w:rPr>
          <w:rFonts w:ascii="Aptos" w:eastAsia="Aptos" w:hAnsi="Aptos" w:cs="Aptos"/>
        </w:rPr>
        <w:t>Category Factor – The category factor is based upon building use and size (residential, mobile homes, apartments, commercial).  This information is obtained from the King County Assessor database for each building subject to the benefit charge.</w:t>
      </w:r>
    </w:p>
    <w:p w14:paraId="209850F2" w14:textId="5F431013" w:rsidR="00A6404D" w:rsidRDefault="2E36F867" w:rsidP="1F0E9F69">
      <w:pPr>
        <w:pStyle w:val="ListParagraph"/>
        <w:numPr>
          <w:ilvl w:val="0"/>
          <w:numId w:val="33"/>
        </w:numPr>
        <w:spacing w:beforeAutospacing="1" w:afterAutospacing="1" w:line="240" w:lineRule="auto"/>
        <w:rPr>
          <w:rFonts w:ascii="Aptos" w:eastAsia="Aptos" w:hAnsi="Aptos" w:cs="Aptos"/>
        </w:rPr>
      </w:pPr>
      <w:r w:rsidRPr="1F0E9F69">
        <w:rPr>
          <w:rFonts w:ascii="Aptos" w:eastAsia="Aptos" w:hAnsi="Aptos" w:cs="Aptos"/>
        </w:rPr>
        <w:t>Fire Flow Factor – The relative cost of providing the required fire flow per gallon during a fire incident.</w:t>
      </w:r>
    </w:p>
    <w:p w14:paraId="02969A64" w14:textId="0BFD870F" w:rsidR="00A6404D" w:rsidRDefault="2E36F867" w:rsidP="1F0E9F69">
      <w:pPr>
        <w:pStyle w:val="ListParagraph"/>
        <w:numPr>
          <w:ilvl w:val="0"/>
          <w:numId w:val="33"/>
        </w:numPr>
        <w:spacing w:beforeAutospacing="1" w:afterAutospacing="1" w:line="240" w:lineRule="auto"/>
        <w:rPr>
          <w:rFonts w:ascii="Aptos" w:eastAsia="Aptos" w:hAnsi="Aptos" w:cs="Aptos"/>
        </w:rPr>
      </w:pPr>
      <w:r w:rsidRPr="1F0E9F69">
        <w:rPr>
          <w:rFonts w:ascii="Aptos" w:eastAsia="Aptos" w:hAnsi="Aptos" w:cs="Aptos"/>
        </w:rPr>
        <w:t>Effective Response Factor – The effective response force factor is relational to the size of force in firefighters and equipment required to deliver the required fire flow.</w:t>
      </w:r>
    </w:p>
    <w:p w14:paraId="26C140E7" w14:textId="77292A47" w:rsidR="00A6404D" w:rsidRDefault="2E36F867" w:rsidP="1F0E9F69">
      <w:pPr>
        <w:pStyle w:val="ListParagraph"/>
        <w:numPr>
          <w:ilvl w:val="0"/>
          <w:numId w:val="33"/>
        </w:numPr>
        <w:spacing w:beforeAutospacing="1" w:afterAutospacing="1" w:line="240" w:lineRule="auto"/>
        <w:rPr>
          <w:rFonts w:ascii="Aptos" w:eastAsia="Aptos" w:hAnsi="Aptos" w:cs="Aptos"/>
        </w:rPr>
      </w:pPr>
      <w:r w:rsidRPr="1F0E9F69">
        <w:rPr>
          <w:rFonts w:ascii="Aptos" w:eastAsia="Aptos" w:hAnsi="Aptos" w:cs="Aptos"/>
        </w:rPr>
        <w:t>Hazard Factor – The hazard factor represents the degree of risk caused by the use, processing, or storage of hazard materials with a building. The hazard factor reflects the need for larger and/or more specialized effective response forces. Hazard factors are determined from use and risk classifications found in the </w:t>
      </w:r>
      <w:hyperlink r:id="rId7">
        <w:r w:rsidRPr="1F0E9F69">
          <w:rPr>
            <w:rStyle w:val="Hyperlink"/>
            <w:rFonts w:ascii="Aptos" w:eastAsia="Aptos" w:hAnsi="Aptos" w:cs="Aptos"/>
            <w:color w:val="auto"/>
          </w:rPr>
          <w:t>National Fire Protection Association (NFPA) Standard 13 (Standards for the Installation of Sprinkler Systems)</w:t>
        </w:r>
      </w:hyperlink>
      <w:r w:rsidRPr="1F0E9F69">
        <w:rPr>
          <w:rFonts w:ascii="Aptos" w:eastAsia="Aptos" w:hAnsi="Aptos" w:cs="Aptos"/>
        </w:rPr>
        <w:t>, and are applicable to commercial properties only.</w:t>
      </w:r>
    </w:p>
    <w:p w14:paraId="2F510D0F" w14:textId="467FCB75" w:rsidR="00A6404D" w:rsidRDefault="2E36F867" w:rsidP="1F0E9F69">
      <w:pPr>
        <w:pStyle w:val="ListParagraph"/>
        <w:numPr>
          <w:ilvl w:val="0"/>
          <w:numId w:val="33"/>
        </w:numPr>
        <w:spacing w:beforeAutospacing="1" w:afterAutospacing="1" w:line="240" w:lineRule="auto"/>
        <w:rPr>
          <w:rFonts w:ascii="Aptos" w:eastAsia="Aptos" w:hAnsi="Aptos" w:cs="Aptos"/>
        </w:rPr>
      </w:pPr>
      <w:r w:rsidRPr="1F0E9F69">
        <w:rPr>
          <w:rFonts w:ascii="Aptos" w:eastAsia="Aptos" w:hAnsi="Aptos" w:cs="Aptos"/>
        </w:rPr>
        <w:t>Extra Hazard Charges are as follows:</w:t>
      </w:r>
    </w:p>
    <w:p w14:paraId="16ADFB6E" w14:textId="770A8D8C" w:rsidR="00A6404D" w:rsidRDefault="2E36F867" w:rsidP="1F0E9F69">
      <w:pPr>
        <w:pStyle w:val="ListParagraph"/>
        <w:numPr>
          <w:ilvl w:val="1"/>
          <w:numId w:val="33"/>
        </w:numPr>
        <w:spacing w:beforeAutospacing="1" w:afterAutospacing="1" w:line="240" w:lineRule="auto"/>
        <w:ind w:left="1740"/>
        <w:rPr>
          <w:rFonts w:ascii="Aptos" w:eastAsia="Aptos" w:hAnsi="Aptos" w:cs="Aptos"/>
        </w:rPr>
      </w:pPr>
      <w:r w:rsidRPr="1F0E9F69">
        <w:rPr>
          <w:rFonts w:ascii="Aptos" w:eastAsia="Aptos" w:hAnsi="Aptos" w:cs="Aptos"/>
        </w:rPr>
        <w:t>a. A 15% increase for automotive fueling stations, general retail stores, eating and drinking establishments and light industrial/commercial buildings.</w:t>
      </w:r>
    </w:p>
    <w:p w14:paraId="6B3B9020" w14:textId="314A1401" w:rsidR="00A6404D" w:rsidRDefault="2E36F867" w:rsidP="1F0E9F69">
      <w:pPr>
        <w:pStyle w:val="ListParagraph"/>
        <w:numPr>
          <w:ilvl w:val="1"/>
          <w:numId w:val="33"/>
        </w:numPr>
        <w:spacing w:beforeAutospacing="1" w:afterAutospacing="1" w:line="240" w:lineRule="auto"/>
        <w:ind w:left="1740"/>
        <w:rPr>
          <w:rFonts w:ascii="Aptos" w:eastAsia="Aptos" w:hAnsi="Aptos" w:cs="Aptos"/>
        </w:rPr>
      </w:pPr>
      <w:r w:rsidRPr="1F0E9F69">
        <w:rPr>
          <w:rFonts w:ascii="Aptos" w:eastAsia="Aptos" w:hAnsi="Aptos" w:cs="Aptos"/>
        </w:rPr>
        <w:t>b. A 20% increase for big box retail, automotive fueling, repair, and service facilities.</w:t>
      </w:r>
    </w:p>
    <w:p w14:paraId="24A995F8" w14:textId="62792E48" w:rsidR="00A6404D" w:rsidRDefault="2E36F867" w:rsidP="1F0E9F69">
      <w:pPr>
        <w:pStyle w:val="ListParagraph"/>
        <w:numPr>
          <w:ilvl w:val="1"/>
          <w:numId w:val="33"/>
        </w:numPr>
        <w:spacing w:beforeAutospacing="1" w:afterAutospacing="1" w:line="240" w:lineRule="auto"/>
        <w:ind w:left="1740"/>
        <w:rPr>
          <w:rFonts w:ascii="Aptos" w:eastAsia="Aptos" w:hAnsi="Aptos" w:cs="Aptos"/>
        </w:rPr>
      </w:pPr>
      <w:r w:rsidRPr="1F0E9F69">
        <w:rPr>
          <w:rFonts w:ascii="Aptos" w:eastAsia="Aptos" w:hAnsi="Aptos" w:cs="Aptos"/>
        </w:rPr>
        <w:t>c. A 30% increase when products or uses with high combustibility or high rates of heat release are present.</w:t>
      </w:r>
    </w:p>
    <w:p w14:paraId="68119D9F" w14:textId="2B589AF1" w:rsidR="00A6404D" w:rsidRDefault="2E36F867" w:rsidP="1F0E9F69">
      <w:pPr>
        <w:pStyle w:val="ListParagraph"/>
        <w:numPr>
          <w:ilvl w:val="1"/>
          <w:numId w:val="33"/>
        </w:numPr>
        <w:spacing w:beforeAutospacing="1" w:afterAutospacing="1" w:line="240" w:lineRule="auto"/>
        <w:ind w:left="1740"/>
        <w:rPr>
          <w:rFonts w:ascii="Aptos" w:eastAsia="Aptos" w:hAnsi="Aptos" w:cs="Aptos"/>
        </w:rPr>
      </w:pPr>
      <w:r w:rsidRPr="1F0E9F69">
        <w:rPr>
          <w:rFonts w:ascii="Aptos" w:eastAsia="Aptos" w:hAnsi="Aptos" w:cs="Aptos"/>
        </w:rPr>
        <w:t>d. A 40% increase when products or uses with high quantities of flammable, combustible or hazardous materials are present.</w:t>
      </w:r>
    </w:p>
    <w:p w14:paraId="7DD79585" w14:textId="488BB603" w:rsidR="00A6404D" w:rsidRDefault="2E36F867" w:rsidP="1F0E9F69">
      <w:pPr>
        <w:pStyle w:val="ListParagraph"/>
        <w:numPr>
          <w:ilvl w:val="1"/>
          <w:numId w:val="33"/>
        </w:numPr>
        <w:spacing w:beforeAutospacing="1" w:afterAutospacing="1" w:line="240" w:lineRule="auto"/>
        <w:ind w:left="1740"/>
        <w:rPr>
          <w:rFonts w:ascii="Aptos" w:eastAsia="Aptos" w:hAnsi="Aptos" w:cs="Aptos"/>
        </w:rPr>
      </w:pPr>
      <w:r w:rsidRPr="1F0E9F69">
        <w:rPr>
          <w:rFonts w:ascii="Aptos" w:eastAsia="Aptos" w:hAnsi="Aptos" w:cs="Aptos"/>
        </w:rPr>
        <w:t>No surcharge will be assessed on light hazards.</w:t>
      </w:r>
    </w:p>
    <w:p w14:paraId="379D951C" w14:textId="221B99C9" w:rsidR="00A6404D" w:rsidRDefault="2E36F867" w:rsidP="0151C00F">
      <w:pPr>
        <w:rPr>
          <w:rFonts w:ascii="Aptos" w:eastAsia="Aptos" w:hAnsi="Aptos" w:cs="Aptos"/>
          <w:color w:val="000000" w:themeColor="text1"/>
        </w:rPr>
      </w:pPr>
      <w:r w:rsidRPr="0151C00F">
        <w:rPr>
          <w:rFonts w:ascii="Aptos" w:eastAsia="Aptos" w:hAnsi="Aptos" w:cs="Aptos"/>
          <w:i/>
          <w:iCs/>
          <w:color w:val="000000" w:themeColor="text1"/>
        </w:rPr>
        <w:t xml:space="preserve">*Note: Square footage includes total square footage of all structures including carports, garages, unfinished </w:t>
      </w:r>
      <w:proofErr w:type="gramStart"/>
      <w:r w:rsidRPr="0151C00F">
        <w:rPr>
          <w:rFonts w:ascii="Aptos" w:eastAsia="Aptos" w:hAnsi="Aptos" w:cs="Aptos"/>
          <w:i/>
          <w:iCs/>
          <w:color w:val="000000" w:themeColor="text1"/>
        </w:rPr>
        <w:t>basements</w:t>
      </w:r>
      <w:proofErr w:type="gramEnd"/>
      <w:r w:rsidRPr="0151C00F">
        <w:rPr>
          <w:rFonts w:ascii="Aptos" w:eastAsia="Aptos" w:hAnsi="Aptos" w:cs="Aptos"/>
          <w:i/>
          <w:iCs/>
          <w:color w:val="000000" w:themeColor="text1"/>
        </w:rPr>
        <w:t xml:space="preserve"> and certain outbuildings.</w:t>
      </w:r>
    </w:p>
    <w:p w14:paraId="2A84438A" w14:textId="3C5121BE" w:rsidR="00A6404D" w:rsidRDefault="2E36F867" w:rsidP="0151C00F">
      <w:pPr>
        <w:pStyle w:val="ListParagraph"/>
        <w:numPr>
          <w:ilvl w:val="0"/>
          <w:numId w:val="22"/>
        </w:numPr>
        <w:rPr>
          <w:rFonts w:ascii="Aptos" w:eastAsia="Aptos" w:hAnsi="Aptos" w:cs="Aptos"/>
          <w:color w:val="000000" w:themeColor="text1"/>
        </w:rPr>
      </w:pPr>
      <w:r w:rsidRPr="0151C00F">
        <w:rPr>
          <w:rFonts w:ascii="Aptos" w:eastAsia="Aptos" w:hAnsi="Aptos" w:cs="Aptos"/>
          <w:b/>
          <w:bCs/>
          <w:color w:val="000000" w:themeColor="text1"/>
        </w:rPr>
        <w:t>Where does the fire district get information about the size of structure(s) on my property to assess the FBC?</w:t>
      </w:r>
    </w:p>
    <w:p w14:paraId="7A397365" w14:textId="037CD46C"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Property information is obtained directly from the King County Assessor’s Office.</w:t>
      </w:r>
    </w:p>
    <w:p w14:paraId="228FBDB0" w14:textId="07368E3B"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 xml:space="preserve">How </w:t>
      </w:r>
      <w:proofErr w:type="gramStart"/>
      <w:r w:rsidRPr="009D60E7">
        <w:rPr>
          <w:rFonts w:ascii="Aptos" w:eastAsia="Aptos" w:hAnsi="Aptos" w:cs="Aptos"/>
          <w:b/>
          <w:bCs/>
          <w:color w:val="000000" w:themeColor="text1"/>
        </w:rPr>
        <w:t>is</w:t>
      </w:r>
      <w:proofErr w:type="gramEnd"/>
      <w:r w:rsidRPr="009D60E7">
        <w:rPr>
          <w:rFonts w:ascii="Aptos" w:eastAsia="Aptos" w:hAnsi="Aptos" w:cs="Aptos"/>
          <w:b/>
          <w:bCs/>
          <w:color w:val="000000" w:themeColor="text1"/>
        </w:rPr>
        <w:t xml:space="preserve"> the FBC collection established? Is there a limit?</w:t>
      </w:r>
    </w:p>
    <w:p w14:paraId="29394451" w14:textId="0301E372"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After the Board of Commissioners sets the fire department's yearly budget, they calculate the total FBC collection needed. This sum is then fairly distributed among properties expected to benefit from the </w:t>
      </w:r>
      <w:proofErr w:type="gramStart"/>
      <w:r w:rsidRPr="0151C00F">
        <w:rPr>
          <w:rFonts w:ascii="Aptos" w:eastAsia="Aptos" w:hAnsi="Aptos" w:cs="Aptos"/>
          <w:color w:val="000000" w:themeColor="text1"/>
        </w:rPr>
        <w:t>District’s</w:t>
      </w:r>
      <w:proofErr w:type="gramEnd"/>
      <w:r w:rsidRPr="0151C00F">
        <w:rPr>
          <w:rFonts w:ascii="Aptos" w:eastAsia="Aptos" w:hAnsi="Aptos" w:cs="Aptos"/>
          <w:color w:val="000000" w:themeColor="text1"/>
        </w:rPr>
        <w:t xml:space="preserve"> services. </w:t>
      </w:r>
    </w:p>
    <w:p w14:paraId="26629195" w14:textId="4286FB8D"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For 2025, the FBC is estimated to be 36-38% of the </w:t>
      </w:r>
      <w:proofErr w:type="gramStart"/>
      <w:r w:rsidRPr="0151C00F">
        <w:rPr>
          <w:rFonts w:ascii="Aptos" w:eastAsia="Aptos" w:hAnsi="Aptos" w:cs="Aptos"/>
          <w:color w:val="000000" w:themeColor="text1"/>
        </w:rPr>
        <w:t>District’s</w:t>
      </w:r>
      <w:proofErr w:type="gramEnd"/>
      <w:r w:rsidRPr="0151C00F">
        <w:rPr>
          <w:rFonts w:ascii="Aptos" w:eastAsia="Aptos" w:hAnsi="Aptos" w:cs="Aptos"/>
          <w:color w:val="000000" w:themeColor="text1"/>
        </w:rPr>
        <w:t xml:space="preserve"> operating budget. This </w:t>
      </w:r>
      <w:proofErr w:type="gramStart"/>
      <w:r w:rsidRPr="0151C00F">
        <w:rPr>
          <w:rFonts w:ascii="Aptos" w:eastAsia="Aptos" w:hAnsi="Aptos" w:cs="Aptos"/>
          <w:color w:val="000000" w:themeColor="text1"/>
        </w:rPr>
        <w:t>percent</w:t>
      </w:r>
      <w:proofErr w:type="gramEnd"/>
      <w:r w:rsidRPr="0151C00F">
        <w:rPr>
          <w:rFonts w:ascii="Aptos" w:eastAsia="Aptos" w:hAnsi="Aptos" w:cs="Aptos"/>
          <w:color w:val="000000" w:themeColor="text1"/>
        </w:rPr>
        <w:t xml:space="preserve"> range is based on projected King County property values. </w:t>
      </w:r>
    </w:p>
    <w:p w14:paraId="0BB5D1EB" w14:textId="2993D0A0"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By law, the revenue collected from the FBC may not exceed 60% of the fire district’s operating budget. </w:t>
      </w:r>
    </w:p>
    <w:p w14:paraId="10E519EB" w14:textId="4A969A39"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lastRenderedPageBreak/>
        <w:t>How is it that some property owners, such as those in single family homes, may pay less under the funding approach with the FBC?</w:t>
      </w:r>
    </w:p>
    <w:p w14:paraId="7E880973" w14:textId="45B4F537"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With the FBC, the fee is based on a formula that calculates property size, use, risk, and other hazards. Smaller structures (such as single-family homes) generally pay less than larger buildings (i.e. commercial buildings) because it takes fewer resources to protect them in a fire.  </w:t>
      </w:r>
    </w:p>
    <w:p w14:paraId="2B387D4B" w14:textId="0EC39F04" w:rsidR="00A6404D" w:rsidRDefault="2E36F867" w:rsidP="0151C00F">
      <w:pPr>
        <w:rPr>
          <w:rFonts w:ascii="Aptos" w:eastAsia="Aptos" w:hAnsi="Aptos" w:cs="Aptos"/>
          <w:color w:val="000000" w:themeColor="text1"/>
        </w:rPr>
      </w:pPr>
      <w:r w:rsidRPr="009D60E7">
        <w:rPr>
          <w:rFonts w:ascii="Aptos" w:eastAsia="Aptos" w:hAnsi="Aptos" w:cs="Aptos"/>
          <w:i/>
          <w:iCs/>
          <w:color w:val="000000" w:themeColor="text1"/>
        </w:rPr>
        <w:t>Here are some examples:</w:t>
      </w:r>
    </w:p>
    <w:p w14:paraId="38E39C8C" w14:textId="377D808A" w:rsidR="00A6404D" w:rsidRDefault="4425E0F6" w:rsidP="0151C00F">
      <w:r>
        <w:rPr>
          <w:noProof/>
        </w:rPr>
        <w:drawing>
          <wp:inline distT="0" distB="0" distL="0" distR="0" wp14:anchorId="110E9922" wp14:editId="7CA22CFC">
            <wp:extent cx="5479143" cy="2054679"/>
            <wp:effectExtent l="0" t="0" r="0" b="0"/>
            <wp:docPr id="201998877" name="Picture 20199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9143" cy="2054679"/>
                    </a:xfrm>
                    <a:prstGeom prst="rect">
                      <a:avLst/>
                    </a:prstGeom>
                  </pic:spPr>
                </pic:pic>
              </a:graphicData>
            </a:graphic>
          </wp:inline>
        </w:drawing>
      </w:r>
    </w:p>
    <w:p w14:paraId="6CB8B1AF" w14:textId="70CEF312" w:rsidR="00A6404D" w:rsidRDefault="2E36F867" w:rsidP="0151C00F">
      <w:pPr>
        <w:shd w:val="clear" w:color="auto" w:fill="EDEBE9"/>
        <w:spacing w:after="0" w:line="240" w:lineRule="exact"/>
        <w:rPr>
          <w:rFonts w:ascii="Aptos" w:eastAsia="Aptos" w:hAnsi="Aptos" w:cs="Aptos"/>
          <w:color w:val="000000" w:themeColor="text1"/>
          <w:sz w:val="12"/>
          <w:szCs w:val="12"/>
        </w:rPr>
      </w:pPr>
      <w:r w:rsidRPr="0151C00F">
        <w:rPr>
          <w:rFonts w:ascii="Aptos" w:eastAsia="Aptos" w:hAnsi="Aptos" w:cs="Aptos"/>
          <w:i/>
          <w:iCs/>
          <w:color w:val="000000" w:themeColor="text1"/>
          <w:sz w:val="12"/>
          <w:szCs w:val="12"/>
        </w:rPr>
        <w:t xml:space="preserve">**These property tax estimates are based </w:t>
      </w:r>
      <w:proofErr w:type="gramStart"/>
      <w:r w:rsidRPr="0151C00F">
        <w:rPr>
          <w:rFonts w:ascii="Aptos" w:eastAsia="Aptos" w:hAnsi="Aptos" w:cs="Aptos"/>
          <w:i/>
          <w:iCs/>
          <w:color w:val="000000" w:themeColor="text1"/>
          <w:sz w:val="12"/>
          <w:szCs w:val="12"/>
        </w:rPr>
        <w:t>off of</w:t>
      </w:r>
      <w:proofErr w:type="gramEnd"/>
      <w:r w:rsidRPr="0151C00F">
        <w:rPr>
          <w:rFonts w:ascii="Aptos" w:eastAsia="Aptos" w:hAnsi="Aptos" w:cs="Aptos"/>
          <w:i/>
          <w:iCs/>
          <w:color w:val="000000" w:themeColor="text1"/>
          <w:sz w:val="12"/>
          <w:szCs w:val="12"/>
        </w:rPr>
        <w:t xml:space="preserve"> 2024 collections according to King County's assessed values. </w:t>
      </w:r>
    </w:p>
    <w:p w14:paraId="05F2273C" w14:textId="0EEAE413" w:rsidR="00A6404D" w:rsidRDefault="2E36F867" w:rsidP="0151C00F">
      <w:pPr>
        <w:shd w:val="clear" w:color="auto" w:fill="EDEBE9"/>
        <w:spacing w:after="0" w:line="240" w:lineRule="exact"/>
        <w:rPr>
          <w:rFonts w:ascii="Aptos" w:eastAsia="Aptos" w:hAnsi="Aptos" w:cs="Aptos"/>
          <w:color w:val="000000" w:themeColor="text1"/>
          <w:sz w:val="12"/>
          <w:szCs w:val="12"/>
        </w:rPr>
      </w:pPr>
      <w:r w:rsidRPr="0151C00F">
        <w:rPr>
          <w:rFonts w:ascii="Aptos" w:eastAsia="Aptos" w:hAnsi="Aptos" w:cs="Aptos"/>
          <w:i/>
          <w:iCs/>
          <w:color w:val="000000" w:themeColor="text1"/>
          <w:sz w:val="12"/>
          <w:szCs w:val="12"/>
        </w:rPr>
        <w:t>FBC rates are estimated using King County's Assessed Value (AV) projections for 2025.</w:t>
      </w:r>
    </w:p>
    <w:p w14:paraId="30BCBA4B" w14:textId="032E14FB" w:rsidR="00A6404D" w:rsidRDefault="00A6404D" w:rsidP="0151C00F">
      <w:pPr>
        <w:rPr>
          <w:rFonts w:ascii="Aptos" w:eastAsia="Aptos" w:hAnsi="Aptos" w:cs="Aptos"/>
          <w:color w:val="000000" w:themeColor="text1"/>
        </w:rPr>
      </w:pPr>
    </w:p>
    <w:p w14:paraId="6E1072D0" w14:textId="2E860847"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 xml:space="preserve">Where would I see the charge for the FBC? How is payment collected? </w:t>
      </w:r>
    </w:p>
    <w:p w14:paraId="67ADC727" w14:textId="765DB257"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If the FBC is approved, it would be collected by the King County Assessor-Treasurer’s Office. When property owners receive their statement from King County, they would see the FBC under the category that is usually identified as "Fire Fee".  </w:t>
      </w:r>
    </w:p>
    <w:p w14:paraId="1860B51F" w14:textId="13384ABD" w:rsidR="00A6404D" w:rsidRDefault="2E36F867" w:rsidP="0151C00F">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What happens if the FBC is not approved?</w:t>
      </w:r>
    </w:p>
    <w:p w14:paraId="31E570B6" w14:textId="5D389A71"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With the escalating demand for emergency services and the current funding model, South King Fire would need to find ways to address budget shortfalls, which could involve seeking additional property taxes or reevaluating service delivery models. If the FBC is not approved:</w:t>
      </w:r>
    </w:p>
    <w:p w14:paraId="3EDC8967" w14:textId="147718B5" w:rsidR="00A6404D" w:rsidRDefault="2E36F867" w:rsidP="009D60E7">
      <w:pPr>
        <w:pStyle w:val="ListParagraph"/>
        <w:numPr>
          <w:ilvl w:val="0"/>
          <w:numId w:val="4"/>
        </w:numPr>
        <w:rPr>
          <w:rFonts w:ascii="Aptos" w:eastAsia="Aptos" w:hAnsi="Aptos" w:cs="Aptos"/>
          <w:color w:val="000000" w:themeColor="text1"/>
        </w:rPr>
      </w:pPr>
      <w:r w:rsidRPr="009D60E7">
        <w:rPr>
          <w:rFonts w:ascii="Aptos" w:eastAsia="Aptos" w:hAnsi="Aptos" w:cs="Aptos"/>
          <w:color w:val="000000" w:themeColor="text1"/>
        </w:rPr>
        <w:t xml:space="preserve">The primary funding source from property tax levies would remain at or up to $1.50 per $1,000 of assessed value. </w:t>
      </w:r>
    </w:p>
    <w:p w14:paraId="1A90DF43" w14:textId="03782395" w:rsidR="00A6404D" w:rsidRDefault="2E36F867" w:rsidP="009D60E7">
      <w:pPr>
        <w:pStyle w:val="ListParagraph"/>
        <w:numPr>
          <w:ilvl w:val="0"/>
          <w:numId w:val="4"/>
        </w:numPr>
        <w:rPr>
          <w:rFonts w:ascii="Aptos" w:eastAsia="Aptos" w:hAnsi="Aptos" w:cs="Aptos"/>
          <w:color w:val="000000" w:themeColor="text1"/>
        </w:rPr>
      </w:pPr>
      <w:r w:rsidRPr="009D60E7">
        <w:rPr>
          <w:rFonts w:ascii="Aptos" w:eastAsia="Aptos" w:hAnsi="Aptos" w:cs="Aptos"/>
          <w:color w:val="000000" w:themeColor="text1"/>
        </w:rPr>
        <w:t xml:space="preserve">South King Fire would experience an immediate annual budget shortfall of $3.75M per year due to the expiration of the current M&amp;O levy at the end of 2024. The loss of revenue would require significant budget cuts, impacting levels of service and response times. </w:t>
      </w:r>
    </w:p>
    <w:p w14:paraId="18D62F19" w14:textId="4BCF57B9" w:rsidR="00A6404D" w:rsidRDefault="2E36F867" w:rsidP="009D60E7">
      <w:pPr>
        <w:rPr>
          <w:rFonts w:ascii="Aptos" w:eastAsia="Aptos" w:hAnsi="Aptos" w:cs="Aptos"/>
          <w:color w:val="000000" w:themeColor="text1"/>
          <w:highlight w:val="yellow"/>
        </w:rPr>
      </w:pPr>
      <w:r w:rsidRPr="009D60E7">
        <w:rPr>
          <w:rFonts w:ascii="Aptos" w:eastAsia="Aptos" w:hAnsi="Aptos" w:cs="Aptos"/>
          <w:color w:val="000000" w:themeColor="text1"/>
        </w:rPr>
        <w:t xml:space="preserve">South King Fire would need to place another multi-year Maintenance &amp; Operations levy on the </w:t>
      </w:r>
      <w:r w:rsidRPr="003A0498">
        <w:rPr>
          <w:rFonts w:ascii="Aptos" w:eastAsia="Aptos" w:hAnsi="Aptos" w:cs="Aptos"/>
          <w:color w:val="000000" w:themeColor="text1"/>
        </w:rPr>
        <w:t>ballot in 2025 to balance the budget and maintain service levels.</w:t>
      </w:r>
    </w:p>
    <w:p w14:paraId="463AEA3A" w14:textId="27B95B33" w:rsidR="00A6404D" w:rsidRDefault="2E36F867" w:rsidP="009D60E7">
      <w:pPr>
        <w:pStyle w:val="ListParagraph"/>
        <w:numPr>
          <w:ilvl w:val="0"/>
          <w:numId w:val="50"/>
        </w:numPr>
        <w:rPr>
          <w:rFonts w:ascii="Aptos" w:eastAsia="Aptos" w:hAnsi="Aptos" w:cs="Aptos"/>
          <w:color w:val="000000" w:themeColor="text1"/>
        </w:rPr>
      </w:pPr>
      <w:r w:rsidRPr="009D60E7">
        <w:rPr>
          <w:rFonts w:ascii="Aptos" w:eastAsia="Aptos" w:hAnsi="Aptos" w:cs="Aptos"/>
          <w:b/>
          <w:bCs/>
          <w:color w:val="000000" w:themeColor="text1"/>
        </w:rPr>
        <w:t>Are there discounts?</w:t>
      </w:r>
    </w:p>
    <w:p w14:paraId="64186BE9" w14:textId="0DB4F2B6"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lastRenderedPageBreak/>
        <w:t xml:space="preserve">Low-income seniors or disabled persons that qualify for property tax discounts will receive the same percentage discount on the FBC. These discounts are administered through the King County Assessor’s Office. Only King County can grant </w:t>
      </w:r>
      <w:proofErr w:type="gramStart"/>
      <w:r w:rsidRPr="0151C00F">
        <w:rPr>
          <w:rFonts w:ascii="Aptos" w:eastAsia="Aptos" w:hAnsi="Aptos" w:cs="Aptos"/>
          <w:color w:val="000000" w:themeColor="text1"/>
        </w:rPr>
        <w:t>the discounts</w:t>
      </w:r>
      <w:proofErr w:type="gramEnd"/>
      <w:r w:rsidRPr="0151C00F">
        <w:rPr>
          <w:rFonts w:ascii="Aptos" w:eastAsia="Aptos" w:hAnsi="Aptos" w:cs="Aptos"/>
          <w:color w:val="000000" w:themeColor="text1"/>
        </w:rPr>
        <w:t xml:space="preserve">. </w:t>
      </w:r>
    </w:p>
    <w:p w14:paraId="57DC0265" w14:textId="28D32FE4" w:rsidR="00A6404D" w:rsidRDefault="2E36F867" w:rsidP="1F0E9F69">
      <w:pPr>
        <w:rPr>
          <w:rFonts w:ascii="Aptos" w:eastAsia="Aptos" w:hAnsi="Aptos" w:cs="Aptos"/>
          <w:color w:val="000000" w:themeColor="text1"/>
        </w:rPr>
      </w:pPr>
      <w:r w:rsidRPr="1F0E9F69">
        <w:rPr>
          <w:rFonts w:ascii="Aptos" w:eastAsia="Aptos" w:hAnsi="Aptos" w:cs="Aptos"/>
          <w:color w:val="000000" w:themeColor="text1"/>
        </w:rPr>
        <w:t xml:space="preserve">For more information on qualifications, please visit King County’s website </w:t>
      </w:r>
      <w:hyperlink r:id="rId9">
        <w:r w:rsidRPr="1F0E9F69">
          <w:rPr>
            <w:rStyle w:val="Hyperlink"/>
            <w:rFonts w:ascii="Aptos" w:eastAsia="Aptos" w:hAnsi="Aptos" w:cs="Aptos"/>
          </w:rPr>
          <w:t>here.</w:t>
        </w:r>
      </w:hyperlink>
      <w:r w:rsidRPr="1F0E9F69">
        <w:rPr>
          <w:rFonts w:ascii="Aptos" w:eastAsia="Aptos" w:hAnsi="Aptos" w:cs="Aptos"/>
          <w:color w:val="000000" w:themeColor="text1"/>
        </w:rPr>
        <w:t xml:space="preserve"> </w:t>
      </w:r>
    </w:p>
    <w:p w14:paraId="74BB2B19" w14:textId="1A95D280" w:rsidR="00A6404D" w:rsidRDefault="2E36F867" w:rsidP="0151C00F">
      <w:pPr>
        <w:pStyle w:val="ListParagraph"/>
        <w:numPr>
          <w:ilvl w:val="0"/>
          <w:numId w:val="8"/>
        </w:numPr>
        <w:rPr>
          <w:rFonts w:ascii="Aptos" w:eastAsia="Aptos" w:hAnsi="Aptos" w:cs="Aptos"/>
          <w:color w:val="000000" w:themeColor="text1"/>
        </w:rPr>
      </w:pPr>
      <w:r w:rsidRPr="0151C00F">
        <w:rPr>
          <w:rFonts w:ascii="Aptos" w:eastAsia="Aptos" w:hAnsi="Aptos" w:cs="Aptos"/>
          <w:b/>
          <w:bCs/>
          <w:color w:val="000000" w:themeColor="text1"/>
        </w:rPr>
        <w:t>What if after the FBC is approved, I disagree with the FBC that has been assessed to my property?</w:t>
      </w:r>
    </w:p>
    <w:p w14:paraId="1D6F1349" w14:textId="02EC7762"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A notification letter is mailed to property owners each year after benefit charges have been established. The letter will specify the FBC amount assessed for the year, the square footage data used for the calculation (based on data from the county), and information about the appeals process.</w:t>
      </w:r>
    </w:p>
    <w:p w14:paraId="009CF124" w14:textId="00924132" w:rsidR="00A6404D" w:rsidRDefault="2E36F867" w:rsidP="0151C00F">
      <w:pPr>
        <w:pStyle w:val="ListParagraph"/>
        <w:numPr>
          <w:ilvl w:val="0"/>
          <w:numId w:val="7"/>
        </w:numPr>
        <w:rPr>
          <w:rFonts w:ascii="Aptos" w:eastAsia="Aptos" w:hAnsi="Aptos" w:cs="Aptos"/>
          <w:color w:val="000000" w:themeColor="text1"/>
        </w:rPr>
      </w:pPr>
      <w:r w:rsidRPr="0151C00F">
        <w:rPr>
          <w:rFonts w:ascii="Aptos" w:eastAsia="Aptos" w:hAnsi="Aptos" w:cs="Aptos"/>
          <w:b/>
          <w:bCs/>
          <w:color w:val="000000" w:themeColor="text1"/>
        </w:rPr>
        <w:t xml:space="preserve">What does the FBC pay for? </w:t>
      </w:r>
    </w:p>
    <w:p w14:paraId="29582A31" w14:textId="3731FF6B"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The FBC would pay for general operating costs such as staffing, emergency response equipment and supplies, facilities maintenance, and other resources.</w:t>
      </w:r>
    </w:p>
    <w:p w14:paraId="4D370203" w14:textId="636B3BA9" w:rsidR="00A6404D" w:rsidRDefault="2E36F867" w:rsidP="0151C00F">
      <w:pPr>
        <w:pStyle w:val="ListParagraph"/>
        <w:numPr>
          <w:ilvl w:val="0"/>
          <w:numId w:val="50"/>
        </w:numPr>
        <w:rPr>
          <w:rFonts w:ascii="Aptos" w:eastAsia="Aptos" w:hAnsi="Aptos" w:cs="Aptos"/>
          <w:color w:val="000000" w:themeColor="text1"/>
        </w:rPr>
      </w:pPr>
      <w:r w:rsidRPr="369C778C">
        <w:rPr>
          <w:rFonts w:ascii="Aptos" w:eastAsia="Aptos" w:hAnsi="Aptos" w:cs="Aptos"/>
          <w:b/>
          <w:bCs/>
          <w:color w:val="000000" w:themeColor="text1"/>
        </w:rPr>
        <w:t>Who do I contact for questions?</w:t>
      </w:r>
    </w:p>
    <w:p w14:paraId="7E597CAA" w14:textId="54038201"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 xml:space="preserve">We are here to help answer your questions. Visit our website at </w:t>
      </w:r>
      <w:hyperlink r:id="rId10">
        <w:r w:rsidRPr="0151C00F">
          <w:rPr>
            <w:rStyle w:val="Hyperlink"/>
            <w:rFonts w:ascii="Aptos" w:eastAsia="Aptos" w:hAnsi="Aptos" w:cs="Aptos"/>
          </w:rPr>
          <w:t>www.southkingfire.org</w:t>
        </w:r>
      </w:hyperlink>
      <w:r w:rsidRPr="0151C00F">
        <w:rPr>
          <w:rFonts w:ascii="Aptos" w:eastAsia="Aptos" w:hAnsi="Aptos" w:cs="Aptos"/>
          <w:color w:val="000000" w:themeColor="text1"/>
        </w:rPr>
        <w:t xml:space="preserve">, call us at 253-839-6234 or email </w:t>
      </w:r>
      <w:hyperlink r:id="rId11">
        <w:r w:rsidRPr="0151C00F">
          <w:rPr>
            <w:rStyle w:val="Hyperlink"/>
            <w:rFonts w:ascii="Aptos" w:eastAsia="Aptos" w:hAnsi="Aptos" w:cs="Aptos"/>
          </w:rPr>
          <w:t>fbc@southkingfire.org</w:t>
        </w:r>
      </w:hyperlink>
      <w:r w:rsidRPr="0151C00F">
        <w:rPr>
          <w:rFonts w:ascii="Aptos" w:eastAsia="Aptos" w:hAnsi="Aptos" w:cs="Aptos"/>
          <w:color w:val="000000" w:themeColor="text1"/>
        </w:rPr>
        <w:t xml:space="preserve">.  </w:t>
      </w:r>
    </w:p>
    <w:p w14:paraId="23077410" w14:textId="7171A28C" w:rsidR="00A6404D" w:rsidRDefault="2E36F867" w:rsidP="0151C00F">
      <w:pPr>
        <w:rPr>
          <w:rFonts w:ascii="Aptos" w:eastAsia="Aptos" w:hAnsi="Aptos" w:cs="Aptos"/>
          <w:color w:val="000000" w:themeColor="text1"/>
        </w:rPr>
      </w:pPr>
      <w:r w:rsidRPr="0151C00F">
        <w:rPr>
          <w:rFonts w:ascii="Aptos" w:eastAsia="Aptos" w:hAnsi="Aptos" w:cs="Aptos"/>
          <w:color w:val="000000" w:themeColor="text1"/>
        </w:rPr>
        <w:t>For interpretation in other languages, call 253-839-6234.</w:t>
      </w:r>
    </w:p>
    <w:p w14:paraId="276CEBA7" w14:textId="6AD147DB" w:rsidR="00A6404D" w:rsidRDefault="00A6404D" w:rsidP="0151C00F">
      <w:pPr>
        <w:rPr>
          <w:rFonts w:ascii="Aptos" w:eastAsia="Aptos" w:hAnsi="Aptos" w:cs="Aptos"/>
          <w:b/>
          <w:bCs/>
          <w:i/>
          <w:iCs/>
          <w:color w:val="000000" w:themeColor="text1"/>
        </w:rPr>
      </w:pPr>
    </w:p>
    <w:p w14:paraId="5F0504CA" w14:textId="5E7D7B6F" w:rsidR="00A6404D" w:rsidRDefault="2E36F867" w:rsidP="0151C00F">
      <w:pPr>
        <w:rPr>
          <w:rFonts w:ascii="Aptos" w:eastAsia="Aptos" w:hAnsi="Aptos" w:cs="Aptos"/>
          <w:color w:val="000000" w:themeColor="text1"/>
        </w:rPr>
      </w:pPr>
      <w:r w:rsidRPr="0151C00F">
        <w:rPr>
          <w:rFonts w:ascii="Aptos" w:eastAsia="Aptos" w:hAnsi="Aptos" w:cs="Aptos"/>
          <w:b/>
          <w:bCs/>
          <w:i/>
          <w:iCs/>
          <w:color w:val="000000" w:themeColor="text1"/>
        </w:rPr>
        <w:t>RCWs pertaining to the Fire Benefit Charge can be found here:</w:t>
      </w:r>
      <w:r w:rsidRPr="0151C00F">
        <w:rPr>
          <w:rFonts w:ascii="Aptos" w:eastAsia="Aptos" w:hAnsi="Aptos" w:cs="Aptos"/>
          <w:color w:val="000000" w:themeColor="text1"/>
        </w:rPr>
        <w:t xml:space="preserve"> </w:t>
      </w:r>
      <w:hyperlink r:id="rId12">
        <w:r w:rsidRPr="0151C00F">
          <w:rPr>
            <w:rStyle w:val="Hyperlink"/>
            <w:rFonts w:ascii="Aptos" w:eastAsia="Aptos" w:hAnsi="Aptos" w:cs="Aptos"/>
          </w:rPr>
          <w:t>https://app.leg.wa.gov/RCW/default.aspx?cite=52.18</w:t>
        </w:r>
      </w:hyperlink>
    </w:p>
    <w:p w14:paraId="69EFA1CE" w14:textId="1730BEA3" w:rsidR="00A6404D" w:rsidRDefault="00A6404D" w:rsidP="0151C00F"/>
    <w:sectPr w:rsidR="00A6404D" w:rsidSect="00827A45">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BC0A6" w14:textId="77777777" w:rsidR="00827A45" w:rsidRDefault="00827A45" w:rsidP="00D2735E">
      <w:pPr>
        <w:spacing w:after="0" w:line="240" w:lineRule="auto"/>
      </w:pPr>
      <w:r>
        <w:separator/>
      </w:r>
    </w:p>
  </w:endnote>
  <w:endnote w:type="continuationSeparator" w:id="0">
    <w:p w14:paraId="0E8A51C7" w14:textId="77777777" w:rsidR="00827A45" w:rsidRDefault="00827A45" w:rsidP="00D27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666D2" w14:textId="46DF006B" w:rsidR="00D2735E" w:rsidRDefault="00D2735E" w:rsidP="00D2735E">
    <w:pPr>
      <w:pStyle w:val="Footer"/>
      <w:jc w:val="center"/>
    </w:pPr>
    <w:r>
      <w:rPr>
        <w:noProof/>
      </w:rPr>
      <w:drawing>
        <wp:inline distT="0" distB="0" distL="0" distR="0" wp14:anchorId="741FF630" wp14:editId="01CF7BAF">
          <wp:extent cx="3606800" cy="334289"/>
          <wp:effectExtent l="0" t="0" r="0" b="8890"/>
          <wp:docPr id="24342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27229" name=""/>
                  <pic:cNvPicPr/>
                </pic:nvPicPr>
                <pic:blipFill>
                  <a:blip r:embed="rId1"/>
                  <a:stretch>
                    <a:fillRect/>
                  </a:stretch>
                </pic:blipFill>
                <pic:spPr>
                  <a:xfrm>
                    <a:off x="0" y="0"/>
                    <a:ext cx="3676612" cy="340759"/>
                  </a:xfrm>
                  <a:prstGeom prst="rect">
                    <a:avLst/>
                  </a:prstGeom>
                </pic:spPr>
              </pic:pic>
            </a:graphicData>
          </a:graphic>
        </wp:inline>
      </w:drawing>
    </w:r>
  </w:p>
  <w:p w14:paraId="059C368B" w14:textId="77777777" w:rsidR="00D2735E" w:rsidRDefault="00D273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762C8" w14:textId="4A4ED603" w:rsidR="00D2735E" w:rsidRDefault="0151C00F" w:rsidP="0151C00F">
    <w:pPr>
      <w:pStyle w:val="Footer"/>
      <w:jc w:val="center"/>
    </w:pPr>
    <w:r>
      <w:rPr>
        <w:noProof/>
      </w:rPr>
      <w:drawing>
        <wp:inline distT="0" distB="0" distL="0" distR="0" wp14:anchorId="6A792BCE" wp14:editId="335ED158">
          <wp:extent cx="3606800" cy="334289"/>
          <wp:effectExtent l="0" t="0" r="0" b="8890"/>
          <wp:docPr id="904744579" name="Picture 904744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744579"/>
                  <pic:cNvPicPr/>
                </pic:nvPicPr>
                <pic:blipFill>
                  <a:blip r:embed="rId1">
                    <a:extLst>
                      <a:ext uri="{28A0092B-C50C-407E-A947-70E740481C1C}">
                        <a14:useLocalDpi xmlns:a14="http://schemas.microsoft.com/office/drawing/2010/main" val="0"/>
                      </a:ext>
                    </a:extLst>
                  </a:blip>
                  <a:stretch>
                    <a:fillRect/>
                  </a:stretch>
                </pic:blipFill>
                <pic:spPr>
                  <a:xfrm>
                    <a:off x="0" y="0"/>
                    <a:ext cx="3606800" cy="334289"/>
                  </a:xfrm>
                  <a:prstGeom prst="rect">
                    <a:avLst/>
                  </a:prstGeom>
                </pic:spPr>
              </pic:pic>
            </a:graphicData>
          </a:graphic>
        </wp:inline>
      </w:drawing>
    </w:r>
  </w:p>
  <w:p w14:paraId="3A890347" w14:textId="2A230957" w:rsidR="0151C00F" w:rsidRDefault="0151C00F" w:rsidP="0151C00F">
    <w:pPr>
      <w:pStyle w:val="Footer"/>
      <w:jc w:val="center"/>
    </w:pPr>
    <w:r>
      <w:t xml:space="preserve">FAQs updated </w:t>
    </w:r>
    <w:proofErr w:type="gramStart"/>
    <w:r>
      <w:t>4-28-24</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43769A" w14:textId="77777777" w:rsidR="00827A45" w:rsidRDefault="00827A45" w:rsidP="00D2735E">
      <w:pPr>
        <w:spacing w:after="0" w:line="240" w:lineRule="auto"/>
      </w:pPr>
      <w:r>
        <w:separator/>
      </w:r>
    </w:p>
  </w:footnote>
  <w:footnote w:type="continuationSeparator" w:id="0">
    <w:p w14:paraId="632C8F65" w14:textId="77777777" w:rsidR="00827A45" w:rsidRDefault="00827A45" w:rsidP="00D27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1668A" w14:textId="42B69EF4" w:rsidR="00D2735E" w:rsidRDefault="00D2735E">
    <w:pPr>
      <w:pStyle w:val="Header"/>
    </w:pPr>
  </w:p>
  <w:p w14:paraId="759A8792" w14:textId="77777777" w:rsidR="00D2735E" w:rsidRDefault="00D27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B03F3" w14:textId="5B3688F5" w:rsidR="00D2735E" w:rsidRDefault="00AA1073" w:rsidP="000D33E6">
    <w:pPr>
      <w:pStyle w:val="Header"/>
      <w:jc w:val="center"/>
    </w:pPr>
    <w:r>
      <w:rPr>
        <w:noProof/>
      </w:rPr>
      <w:drawing>
        <wp:inline distT="0" distB="0" distL="0" distR="0" wp14:anchorId="5630FF36" wp14:editId="26E6A278">
          <wp:extent cx="5943600" cy="1334770"/>
          <wp:effectExtent l="0" t="0" r="0" b="0"/>
          <wp:docPr id="792803522" name="Picture 1" descr="Diagram,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03522" name="Picture 1" descr="Diagram, logo, company name&#10;&#10;Description automatically generated"/>
                  <pic:cNvPicPr/>
                </pic:nvPicPr>
                <pic:blipFill>
                  <a:blip r:embed="rId1"/>
                  <a:stretch>
                    <a:fillRect/>
                  </a:stretch>
                </pic:blipFill>
                <pic:spPr>
                  <a:xfrm>
                    <a:off x="0" y="0"/>
                    <a:ext cx="5943600" cy="13347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7E62B"/>
    <w:multiLevelType w:val="hybridMultilevel"/>
    <w:tmpl w:val="4404E18A"/>
    <w:lvl w:ilvl="0" w:tplc="14B6101E">
      <w:start w:val="1"/>
      <w:numFmt w:val="bullet"/>
      <w:lvlText w:val=""/>
      <w:lvlJc w:val="left"/>
      <w:pPr>
        <w:ind w:left="720" w:hanging="360"/>
      </w:pPr>
      <w:rPr>
        <w:rFonts w:ascii="Symbol" w:hAnsi="Symbol" w:hint="default"/>
      </w:rPr>
    </w:lvl>
    <w:lvl w:ilvl="1" w:tplc="9876639E">
      <w:start w:val="1"/>
      <w:numFmt w:val="bullet"/>
      <w:lvlText w:val="o"/>
      <w:lvlJc w:val="left"/>
      <w:pPr>
        <w:ind w:left="1440" w:hanging="360"/>
      </w:pPr>
      <w:rPr>
        <w:rFonts w:ascii="Courier New" w:hAnsi="Courier New" w:hint="default"/>
      </w:rPr>
    </w:lvl>
    <w:lvl w:ilvl="2" w:tplc="0FC2E118">
      <w:start w:val="1"/>
      <w:numFmt w:val="bullet"/>
      <w:lvlText w:val=""/>
      <w:lvlJc w:val="left"/>
      <w:pPr>
        <w:ind w:left="2160" w:hanging="360"/>
      </w:pPr>
      <w:rPr>
        <w:rFonts w:ascii="Wingdings" w:hAnsi="Wingdings" w:hint="default"/>
      </w:rPr>
    </w:lvl>
    <w:lvl w:ilvl="3" w:tplc="017C60A4">
      <w:start w:val="1"/>
      <w:numFmt w:val="bullet"/>
      <w:lvlText w:val=""/>
      <w:lvlJc w:val="left"/>
      <w:pPr>
        <w:ind w:left="2880" w:hanging="360"/>
      </w:pPr>
      <w:rPr>
        <w:rFonts w:ascii="Symbol" w:hAnsi="Symbol" w:hint="default"/>
      </w:rPr>
    </w:lvl>
    <w:lvl w:ilvl="4" w:tplc="E36067A4">
      <w:start w:val="1"/>
      <w:numFmt w:val="bullet"/>
      <w:lvlText w:val="o"/>
      <w:lvlJc w:val="left"/>
      <w:pPr>
        <w:ind w:left="3600" w:hanging="360"/>
      </w:pPr>
      <w:rPr>
        <w:rFonts w:ascii="Courier New" w:hAnsi="Courier New" w:hint="default"/>
      </w:rPr>
    </w:lvl>
    <w:lvl w:ilvl="5" w:tplc="9B1C28AA">
      <w:start w:val="1"/>
      <w:numFmt w:val="bullet"/>
      <w:lvlText w:val=""/>
      <w:lvlJc w:val="left"/>
      <w:pPr>
        <w:ind w:left="4320" w:hanging="360"/>
      </w:pPr>
      <w:rPr>
        <w:rFonts w:ascii="Wingdings" w:hAnsi="Wingdings" w:hint="default"/>
      </w:rPr>
    </w:lvl>
    <w:lvl w:ilvl="6" w:tplc="7444DA0A">
      <w:start w:val="1"/>
      <w:numFmt w:val="bullet"/>
      <w:lvlText w:val=""/>
      <w:lvlJc w:val="left"/>
      <w:pPr>
        <w:ind w:left="5040" w:hanging="360"/>
      </w:pPr>
      <w:rPr>
        <w:rFonts w:ascii="Symbol" w:hAnsi="Symbol" w:hint="default"/>
      </w:rPr>
    </w:lvl>
    <w:lvl w:ilvl="7" w:tplc="55CA9388">
      <w:start w:val="1"/>
      <w:numFmt w:val="bullet"/>
      <w:lvlText w:val="o"/>
      <w:lvlJc w:val="left"/>
      <w:pPr>
        <w:ind w:left="5760" w:hanging="360"/>
      </w:pPr>
      <w:rPr>
        <w:rFonts w:ascii="Courier New" w:hAnsi="Courier New" w:hint="default"/>
      </w:rPr>
    </w:lvl>
    <w:lvl w:ilvl="8" w:tplc="4D6EE2A2">
      <w:start w:val="1"/>
      <w:numFmt w:val="bullet"/>
      <w:lvlText w:val=""/>
      <w:lvlJc w:val="left"/>
      <w:pPr>
        <w:ind w:left="6480" w:hanging="360"/>
      </w:pPr>
      <w:rPr>
        <w:rFonts w:ascii="Wingdings" w:hAnsi="Wingdings" w:hint="default"/>
      </w:rPr>
    </w:lvl>
  </w:abstractNum>
  <w:abstractNum w:abstractNumId="1" w15:restartNumberingAfterBreak="0">
    <w:nsid w:val="08E04E0A"/>
    <w:multiLevelType w:val="multilevel"/>
    <w:tmpl w:val="C2F49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ED4D96"/>
    <w:multiLevelType w:val="hybridMultilevel"/>
    <w:tmpl w:val="C568C35E"/>
    <w:lvl w:ilvl="0" w:tplc="8BCA2CB4">
      <w:start w:val="1"/>
      <w:numFmt w:val="bullet"/>
      <w:lvlText w:val=""/>
      <w:lvlJc w:val="left"/>
      <w:pPr>
        <w:ind w:left="720" w:hanging="360"/>
      </w:pPr>
      <w:rPr>
        <w:rFonts w:ascii="Symbol" w:hAnsi="Symbol" w:hint="default"/>
      </w:rPr>
    </w:lvl>
    <w:lvl w:ilvl="1" w:tplc="56D22158">
      <w:start w:val="1"/>
      <w:numFmt w:val="bullet"/>
      <w:lvlText w:val="o"/>
      <w:lvlJc w:val="left"/>
      <w:pPr>
        <w:ind w:left="1440" w:hanging="360"/>
      </w:pPr>
      <w:rPr>
        <w:rFonts w:ascii="Courier New" w:hAnsi="Courier New" w:hint="default"/>
      </w:rPr>
    </w:lvl>
    <w:lvl w:ilvl="2" w:tplc="83CC8BBA">
      <w:start w:val="1"/>
      <w:numFmt w:val="bullet"/>
      <w:lvlText w:val=""/>
      <w:lvlJc w:val="left"/>
      <w:pPr>
        <w:ind w:left="2160" w:hanging="360"/>
      </w:pPr>
      <w:rPr>
        <w:rFonts w:ascii="Wingdings" w:hAnsi="Wingdings" w:hint="default"/>
      </w:rPr>
    </w:lvl>
    <w:lvl w:ilvl="3" w:tplc="0AF8270C">
      <w:start w:val="1"/>
      <w:numFmt w:val="bullet"/>
      <w:lvlText w:val=""/>
      <w:lvlJc w:val="left"/>
      <w:pPr>
        <w:ind w:left="2880" w:hanging="360"/>
      </w:pPr>
      <w:rPr>
        <w:rFonts w:ascii="Symbol" w:hAnsi="Symbol" w:hint="default"/>
      </w:rPr>
    </w:lvl>
    <w:lvl w:ilvl="4" w:tplc="5E6257D4">
      <w:start w:val="1"/>
      <w:numFmt w:val="bullet"/>
      <w:lvlText w:val="o"/>
      <w:lvlJc w:val="left"/>
      <w:pPr>
        <w:ind w:left="3600" w:hanging="360"/>
      </w:pPr>
      <w:rPr>
        <w:rFonts w:ascii="Courier New" w:hAnsi="Courier New" w:hint="default"/>
      </w:rPr>
    </w:lvl>
    <w:lvl w:ilvl="5" w:tplc="FD1CE6AC">
      <w:start w:val="1"/>
      <w:numFmt w:val="bullet"/>
      <w:lvlText w:val=""/>
      <w:lvlJc w:val="left"/>
      <w:pPr>
        <w:ind w:left="4320" w:hanging="360"/>
      </w:pPr>
      <w:rPr>
        <w:rFonts w:ascii="Wingdings" w:hAnsi="Wingdings" w:hint="default"/>
      </w:rPr>
    </w:lvl>
    <w:lvl w:ilvl="6" w:tplc="1708FD2E">
      <w:start w:val="1"/>
      <w:numFmt w:val="bullet"/>
      <w:lvlText w:val=""/>
      <w:lvlJc w:val="left"/>
      <w:pPr>
        <w:ind w:left="5040" w:hanging="360"/>
      </w:pPr>
      <w:rPr>
        <w:rFonts w:ascii="Symbol" w:hAnsi="Symbol" w:hint="default"/>
      </w:rPr>
    </w:lvl>
    <w:lvl w:ilvl="7" w:tplc="58E80E60">
      <w:start w:val="1"/>
      <w:numFmt w:val="bullet"/>
      <w:lvlText w:val="o"/>
      <w:lvlJc w:val="left"/>
      <w:pPr>
        <w:ind w:left="5760" w:hanging="360"/>
      </w:pPr>
      <w:rPr>
        <w:rFonts w:ascii="Courier New" w:hAnsi="Courier New" w:hint="default"/>
      </w:rPr>
    </w:lvl>
    <w:lvl w:ilvl="8" w:tplc="DA86E790">
      <w:start w:val="1"/>
      <w:numFmt w:val="bullet"/>
      <w:lvlText w:val=""/>
      <w:lvlJc w:val="left"/>
      <w:pPr>
        <w:ind w:left="6480" w:hanging="360"/>
      </w:pPr>
      <w:rPr>
        <w:rFonts w:ascii="Wingdings" w:hAnsi="Wingdings" w:hint="default"/>
      </w:rPr>
    </w:lvl>
  </w:abstractNum>
  <w:abstractNum w:abstractNumId="3" w15:restartNumberingAfterBreak="0">
    <w:nsid w:val="0D4C1C92"/>
    <w:multiLevelType w:val="hybridMultilevel"/>
    <w:tmpl w:val="4E3A9680"/>
    <w:lvl w:ilvl="0" w:tplc="259890DE">
      <w:start w:val="1"/>
      <w:numFmt w:val="bullet"/>
      <w:lvlText w:val=""/>
      <w:lvlJc w:val="left"/>
      <w:pPr>
        <w:ind w:left="720" w:hanging="360"/>
      </w:pPr>
      <w:rPr>
        <w:rFonts w:ascii="Symbol" w:hAnsi="Symbol" w:hint="default"/>
      </w:rPr>
    </w:lvl>
    <w:lvl w:ilvl="1" w:tplc="11C64B8C">
      <w:start w:val="1"/>
      <w:numFmt w:val="bullet"/>
      <w:lvlText w:val="o"/>
      <w:lvlJc w:val="left"/>
      <w:pPr>
        <w:ind w:left="1440" w:hanging="360"/>
      </w:pPr>
      <w:rPr>
        <w:rFonts w:ascii="Courier New" w:hAnsi="Courier New" w:hint="default"/>
      </w:rPr>
    </w:lvl>
    <w:lvl w:ilvl="2" w:tplc="94A29594">
      <w:start w:val="1"/>
      <w:numFmt w:val="bullet"/>
      <w:lvlText w:val=""/>
      <w:lvlJc w:val="left"/>
      <w:pPr>
        <w:ind w:left="2160" w:hanging="360"/>
      </w:pPr>
      <w:rPr>
        <w:rFonts w:ascii="Wingdings" w:hAnsi="Wingdings" w:hint="default"/>
      </w:rPr>
    </w:lvl>
    <w:lvl w:ilvl="3" w:tplc="C8EA7380">
      <w:start w:val="1"/>
      <w:numFmt w:val="bullet"/>
      <w:lvlText w:val=""/>
      <w:lvlJc w:val="left"/>
      <w:pPr>
        <w:ind w:left="2880" w:hanging="360"/>
      </w:pPr>
      <w:rPr>
        <w:rFonts w:ascii="Symbol" w:hAnsi="Symbol" w:hint="default"/>
      </w:rPr>
    </w:lvl>
    <w:lvl w:ilvl="4" w:tplc="75AA5F48">
      <w:start w:val="1"/>
      <w:numFmt w:val="bullet"/>
      <w:lvlText w:val="o"/>
      <w:lvlJc w:val="left"/>
      <w:pPr>
        <w:ind w:left="3600" w:hanging="360"/>
      </w:pPr>
      <w:rPr>
        <w:rFonts w:ascii="Courier New" w:hAnsi="Courier New" w:hint="default"/>
      </w:rPr>
    </w:lvl>
    <w:lvl w:ilvl="5" w:tplc="B3D0A49A">
      <w:start w:val="1"/>
      <w:numFmt w:val="bullet"/>
      <w:lvlText w:val=""/>
      <w:lvlJc w:val="left"/>
      <w:pPr>
        <w:ind w:left="4320" w:hanging="360"/>
      </w:pPr>
      <w:rPr>
        <w:rFonts w:ascii="Wingdings" w:hAnsi="Wingdings" w:hint="default"/>
      </w:rPr>
    </w:lvl>
    <w:lvl w:ilvl="6" w:tplc="4D8ECE64">
      <w:start w:val="1"/>
      <w:numFmt w:val="bullet"/>
      <w:lvlText w:val=""/>
      <w:lvlJc w:val="left"/>
      <w:pPr>
        <w:ind w:left="5040" w:hanging="360"/>
      </w:pPr>
      <w:rPr>
        <w:rFonts w:ascii="Symbol" w:hAnsi="Symbol" w:hint="default"/>
      </w:rPr>
    </w:lvl>
    <w:lvl w:ilvl="7" w:tplc="7C2C08F0">
      <w:start w:val="1"/>
      <w:numFmt w:val="bullet"/>
      <w:lvlText w:val="o"/>
      <w:lvlJc w:val="left"/>
      <w:pPr>
        <w:ind w:left="5760" w:hanging="360"/>
      </w:pPr>
      <w:rPr>
        <w:rFonts w:ascii="Courier New" w:hAnsi="Courier New" w:hint="default"/>
      </w:rPr>
    </w:lvl>
    <w:lvl w:ilvl="8" w:tplc="4A16B148">
      <w:start w:val="1"/>
      <w:numFmt w:val="bullet"/>
      <w:lvlText w:val=""/>
      <w:lvlJc w:val="left"/>
      <w:pPr>
        <w:ind w:left="6480" w:hanging="360"/>
      </w:pPr>
      <w:rPr>
        <w:rFonts w:ascii="Wingdings" w:hAnsi="Wingdings" w:hint="default"/>
      </w:rPr>
    </w:lvl>
  </w:abstractNum>
  <w:abstractNum w:abstractNumId="4" w15:restartNumberingAfterBreak="0">
    <w:nsid w:val="0DCAE5C8"/>
    <w:multiLevelType w:val="hybridMultilevel"/>
    <w:tmpl w:val="1B7A661E"/>
    <w:lvl w:ilvl="0" w:tplc="0C1268EA">
      <w:start w:val="1"/>
      <w:numFmt w:val="bullet"/>
      <w:lvlText w:val="o"/>
      <w:lvlJc w:val="left"/>
      <w:pPr>
        <w:ind w:left="720" w:hanging="360"/>
      </w:pPr>
      <w:rPr>
        <w:rFonts w:ascii="Courier New" w:hAnsi="Courier New" w:hint="default"/>
      </w:rPr>
    </w:lvl>
    <w:lvl w:ilvl="1" w:tplc="60A06536">
      <w:start w:val="1"/>
      <w:numFmt w:val="bullet"/>
      <w:lvlText w:val="o"/>
      <w:lvlJc w:val="left"/>
      <w:pPr>
        <w:ind w:left="1440" w:hanging="360"/>
      </w:pPr>
      <w:rPr>
        <w:rFonts w:ascii="Courier New" w:hAnsi="Courier New" w:hint="default"/>
      </w:rPr>
    </w:lvl>
    <w:lvl w:ilvl="2" w:tplc="44FCD650">
      <w:start w:val="1"/>
      <w:numFmt w:val="bullet"/>
      <w:lvlText w:val=""/>
      <w:lvlJc w:val="left"/>
      <w:pPr>
        <w:ind w:left="2160" w:hanging="360"/>
      </w:pPr>
      <w:rPr>
        <w:rFonts w:ascii="Wingdings" w:hAnsi="Wingdings" w:hint="default"/>
      </w:rPr>
    </w:lvl>
    <w:lvl w:ilvl="3" w:tplc="4542548A">
      <w:start w:val="1"/>
      <w:numFmt w:val="bullet"/>
      <w:lvlText w:val=""/>
      <w:lvlJc w:val="left"/>
      <w:pPr>
        <w:ind w:left="2880" w:hanging="360"/>
      </w:pPr>
      <w:rPr>
        <w:rFonts w:ascii="Symbol" w:hAnsi="Symbol" w:hint="default"/>
      </w:rPr>
    </w:lvl>
    <w:lvl w:ilvl="4" w:tplc="A6E42962">
      <w:start w:val="1"/>
      <w:numFmt w:val="bullet"/>
      <w:lvlText w:val="o"/>
      <w:lvlJc w:val="left"/>
      <w:pPr>
        <w:ind w:left="3600" w:hanging="360"/>
      </w:pPr>
      <w:rPr>
        <w:rFonts w:ascii="Courier New" w:hAnsi="Courier New" w:hint="default"/>
      </w:rPr>
    </w:lvl>
    <w:lvl w:ilvl="5" w:tplc="DDF0BD98">
      <w:start w:val="1"/>
      <w:numFmt w:val="bullet"/>
      <w:lvlText w:val=""/>
      <w:lvlJc w:val="left"/>
      <w:pPr>
        <w:ind w:left="4320" w:hanging="360"/>
      </w:pPr>
      <w:rPr>
        <w:rFonts w:ascii="Wingdings" w:hAnsi="Wingdings" w:hint="default"/>
      </w:rPr>
    </w:lvl>
    <w:lvl w:ilvl="6" w:tplc="04F0A712">
      <w:start w:val="1"/>
      <w:numFmt w:val="bullet"/>
      <w:lvlText w:val=""/>
      <w:lvlJc w:val="left"/>
      <w:pPr>
        <w:ind w:left="5040" w:hanging="360"/>
      </w:pPr>
      <w:rPr>
        <w:rFonts w:ascii="Symbol" w:hAnsi="Symbol" w:hint="default"/>
      </w:rPr>
    </w:lvl>
    <w:lvl w:ilvl="7" w:tplc="EFF64092">
      <w:start w:val="1"/>
      <w:numFmt w:val="bullet"/>
      <w:lvlText w:val="o"/>
      <w:lvlJc w:val="left"/>
      <w:pPr>
        <w:ind w:left="5760" w:hanging="360"/>
      </w:pPr>
      <w:rPr>
        <w:rFonts w:ascii="Courier New" w:hAnsi="Courier New" w:hint="default"/>
      </w:rPr>
    </w:lvl>
    <w:lvl w:ilvl="8" w:tplc="845655A4">
      <w:start w:val="1"/>
      <w:numFmt w:val="bullet"/>
      <w:lvlText w:val=""/>
      <w:lvlJc w:val="left"/>
      <w:pPr>
        <w:ind w:left="6480" w:hanging="360"/>
      </w:pPr>
      <w:rPr>
        <w:rFonts w:ascii="Wingdings" w:hAnsi="Wingdings" w:hint="default"/>
      </w:rPr>
    </w:lvl>
  </w:abstractNum>
  <w:abstractNum w:abstractNumId="5" w15:restartNumberingAfterBreak="0">
    <w:nsid w:val="0EDD9874"/>
    <w:multiLevelType w:val="hybridMultilevel"/>
    <w:tmpl w:val="6574AE6C"/>
    <w:lvl w:ilvl="0" w:tplc="D22EBC2A">
      <w:start w:val="1"/>
      <w:numFmt w:val="bullet"/>
      <w:lvlText w:val=""/>
      <w:lvlJc w:val="left"/>
      <w:pPr>
        <w:ind w:left="720" w:hanging="360"/>
      </w:pPr>
      <w:rPr>
        <w:rFonts w:ascii="Symbol" w:hAnsi="Symbol" w:hint="default"/>
      </w:rPr>
    </w:lvl>
    <w:lvl w:ilvl="1" w:tplc="39944E8C">
      <w:start w:val="1"/>
      <w:numFmt w:val="bullet"/>
      <w:lvlText w:val="o"/>
      <w:lvlJc w:val="left"/>
      <w:pPr>
        <w:ind w:left="1440" w:hanging="360"/>
      </w:pPr>
      <w:rPr>
        <w:rFonts w:ascii="Courier New" w:hAnsi="Courier New" w:hint="default"/>
      </w:rPr>
    </w:lvl>
    <w:lvl w:ilvl="2" w:tplc="CD641234">
      <w:start w:val="1"/>
      <w:numFmt w:val="bullet"/>
      <w:lvlText w:val=""/>
      <w:lvlJc w:val="left"/>
      <w:pPr>
        <w:ind w:left="2160" w:hanging="360"/>
      </w:pPr>
      <w:rPr>
        <w:rFonts w:ascii="Wingdings" w:hAnsi="Wingdings" w:hint="default"/>
      </w:rPr>
    </w:lvl>
    <w:lvl w:ilvl="3" w:tplc="9A9262D2">
      <w:start w:val="1"/>
      <w:numFmt w:val="bullet"/>
      <w:lvlText w:val=""/>
      <w:lvlJc w:val="left"/>
      <w:pPr>
        <w:ind w:left="2880" w:hanging="360"/>
      </w:pPr>
      <w:rPr>
        <w:rFonts w:ascii="Symbol" w:hAnsi="Symbol" w:hint="default"/>
      </w:rPr>
    </w:lvl>
    <w:lvl w:ilvl="4" w:tplc="6BBCA0B6">
      <w:start w:val="1"/>
      <w:numFmt w:val="bullet"/>
      <w:lvlText w:val="o"/>
      <w:lvlJc w:val="left"/>
      <w:pPr>
        <w:ind w:left="3600" w:hanging="360"/>
      </w:pPr>
      <w:rPr>
        <w:rFonts w:ascii="Courier New" w:hAnsi="Courier New" w:hint="default"/>
      </w:rPr>
    </w:lvl>
    <w:lvl w:ilvl="5" w:tplc="012C30C2">
      <w:start w:val="1"/>
      <w:numFmt w:val="bullet"/>
      <w:lvlText w:val=""/>
      <w:lvlJc w:val="left"/>
      <w:pPr>
        <w:ind w:left="4320" w:hanging="360"/>
      </w:pPr>
      <w:rPr>
        <w:rFonts w:ascii="Wingdings" w:hAnsi="Wingdings" w:hint="default"/>
      </w:rPr>
    </w:lvl>
    <w:lvl w:ilvl="6" w:tplc="12A0C4EE">
      <w:start w:val="1"/>
      <w:numFmt w:val="bullet"/>
      <w:lvlText w:val=""/>
      <w:lvlJc w:val="left"/>
      <w:pPr>
        <w:ind w:left="5040" w:hanging="360"/>
      </w:pPr>
      <w:rPr>
        <w:rFonts w:ascii="Symbol" w:hAnsi="Symbol" w:hint="default"/>
      </w:rPr>
    </w:lvl>
    <w:lvl w:ilvl="7" w:tplc="7BBC7A2C">
      <w:start w:val="1"/>
      <w:numFmt w:val="bullet"/>
      <w:lvlText w:val="o"/>
      <w:lvlJc w:val="left"/>
      <w:pPr>
        <w:ind w:left="5760" w:hanging="360"/>
      </w:pPr>
      <w:rPr>
        <w:rFonts w:ascii="Courier New" w:hAnsi="Courier New" w:hint="default"/>
      </w:rPr>
    </w:lvl>
    <w:lvl w:ilvl="8" w:tplc="85AE041E">
      <w:start w:val="1"/>
      <w:numFmt w:val="bullet"/>
      <w:lvlText w:val=""/>
      <w:lvlJc w:val="left"/>
      <w:pPr>
        <w:ind w:left="6480" w:hanging="360"/>
      </w:pPr>
      <w:rPr>
        <w:rFonts w:ascii="Wingdings" w:hAnsi="Wingdings" w:hint="default"/>
      </w:rPr>
    </w:lvl>
  </w:abstractNum>
  <w:abstractNum w:abstractNumId="6" w15:restartNumberingAfterBreak="0">
    <w:nsid w:val="10187AE7"/>
    <w:multiLevelType w:val="multilevel"/>
    <w:tmpl w:val="59101A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1867855"/>
    <w:multiLevelType w:val="multilevel"/>
    <w:tmpl w:val="449C9A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3829CEE"/>
    <w:multiLevelType w:val="multilevel"/>
    <w:tmpl w:val="4BC068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6D6B805"/>
    <w:multiLevelType w:val="hybridMultilevel"/>
    <w:tmpl w:val="4FCEEE48"/>
    <w:lvl w:ilvl="0" w:tplc="F40E5A98">
      <w:start w:val="1"/>
      <w:numFmt w:val="bullet"/>
      <w:lvlText w:val=""/>
      <w:lvlJc w:val="left"/>
      <w:pPr>
        <w:ind w:left="720" w:hanging="360"/>
      </w:pPr>
      <w:rPr>
        <w:rFonts w:ascii="Symbol" w:hAnsi="Symbol" w:hint="default"/>
      </w:rPr>
    </w:lvl>
    <w:lvl w:ilvl="1" w:tplc="E3DE70DE">
      <w:start w:val="1"/>
      <w:numFmt w:val="bullet"/>
      <w:lvlText w:val="o"/>
      <w:lvlJc w:val="left"/>
      <w:pPr>
        <w:ind w:left="1440" w:hanging="360"/>
      </w:pPr>
      <w:rPr>
        <w:rFonts w:ascii="Courier New" w:hAnsi="Courier New" w:hint="default"/>
      </w:rPr>
    </w:lvl>
    <w:lvl w:ilvl="2" w:tplc="611E593A">
      <w:start w:val="1"/>
      <w:numFmt w:val="bullet"/>
      <w:lvlText w:val=""/>
      <w:lvlJc w:val="left"/>
      <w:pPr>
        <w:ind w:left="2160" w:hanging="360"/>
      </w:pPr>
      <w:rPr>
        <w:rFonts w:ascii="Wingdings" w:hAnsi="Wingdings" w:hint="default"/>
      </w:rPr>
    </w:lvl>
    <w:lvl w:ilvl="3" w:tplc="696015CE">
      <w:start w:val="1"/>
      <w:numFmt w:val="bullet"/>
      <w:lvlText w:val=""/>
      <w:lvlJc w:val="left"/>
      <w:pPr>
        <w:ind w:left="2880" w:hanging="360"/>
      </w:pPr>
      <w:rPr>
        <w:rFonts w:ascii="Symbol" w:hAnsi="Symbol" w:hint="default"/>
      </w:rPr>
    </w:lvl>
    <w:lvl w:ilvl="4" w:tplc="CB46DB82">
      <w:start w:val="1"/>
      <w:numFmt w:val="bullet"/>
      <w:lvlText w:val="o"/>
      <w:lvlJc w:val="left"/>
      <w:pPr>
        <w:ind w:left="3600" w:hanging="360"/>
      </w:pPr>
      <w:rPr>
        <w:rFonts w:ascii="Courier New" w:hAnsi="Courier New" w:hint="default"/>
      </w:rPr>
    </w:lvl>
    <w:lvl w:ilvl="5" w:tplc="B7DAC3DC">
      <w:start w:val="1"/>
      <w:numFmt w:val="bullet"/>
      <w:lvlText w:val=""/>
      <w:lvlJc w:val="left"/>
      <w:pPr>
        <w:ind w:left="4320" w:hanging="360"/>
      </w:pPr>
      <w:rPr>
        <w:rFonts w:ascii="Wingdings" w:hAnsi="Wingdings" w:hint="default"/>
      </w:rPr>
    </w:lvl>
    <w:lvl w:ilvl="6" w:tplc="541E9BEE">
      <w:start w:val="1"/>
      <w:numFmt w:val="bullet"/>
      <w:lvlText w:val=""/>
      <w:lvlJc w:val="left"/>
      <w:pPr>
        <w:ind w:left="5040" w:hanging="360"/>
      </w:pPr>
      <w:rPr>
        <w:rFonts w:ascii="Symbol" w:hAnsi="Symbol" w:hint="default"/>
      </w:rPr>
    </w:lvl>
    <w:lvl w:ilvl="7" w:tplc="923213D4">
      <w:start w:val="1"/>
      <w:numFmt w:val="bullet"/>
      <w:lvlText w:val="o"/>
      <w:lvlJc w:val="left"/>
      <w:pPr>
        <w:ind w:left="5760" w:hanging="360"/>
      </w:pPr>
      <w:rPr>
        <w:rFonts w:ascii="Courier New" w:hAnsi="Courier New" w:hint="default"/>
      </w:rPr>
    </w:lvl>
    <w:lvl w:ilvl="8" w:tplc="11DA1CBE">
      <w:start w:val="1"/>
      <w:numFmt w:val="bullet"/>
      <w:lvlText w:val=""/>
      <w:lvlJc w:val="left"/>
      <w:pPr>
        <w:ind w:left="6480" w:hanging="360"/>
      </w:pPr>
      <w:rPr>
        <w:rFonts w:ascii="Wingdings" w:hAnsi="Wingdings" w:hint="default"/>
      </w:rPr>
    </w:lvl>
  </w:abstractNum>
  <w:abstractNum w:abstractNumId="10" w15:restartNumberingAfterBreak="0">
    <w:nsid w:val="1B09BCD1"/>
    <w:multiLevelType w:val="hybridMultilevel"/>
    <w:tmpl w:val="AC884AD8"/>
    <w:lvl w:ilvl="0" w:tplc="9E3006D4">
      <w:start w:val="1"/>
      <w:numFmt w:val="bullet"/>
      <w:lvlText w:val=""/>
      <w:lvlJc w:val="left"/>
      <w:pPr>
        <w:ind w:left="720" w:hanging="360"/>
      </w:pPr>
      <w:rPr>
        <w:rFonts w:ascii="Symbol" w:hAnsi="Symbol" w:hint="default"/>
      </w:rPr>
    </w:lvl>
    <w:lvl w:ilvl="1" w:tplc="5D0AB60E">
      <w:start w:val="1"/>
      <w:numFmt w:val="bullet"/>
      <w:lvlText w:val="o"/>
      <w:lvlJc w:val="left"/>
      <w:pPr>
        <w:ind w:left="1440" w:hanging="360"/>
      </w:pPr>
      <w:rPr>
        <w:rFonts w:ascii="Courier New" w:hAnsi="Courier New" w:hint="default"/>
      </w:rPr>
    </w:lvl>
    <w:lvl w:ilvl="2" w:tplc="BC160CA0">
      <w:start w:val="1"/>
      <w:numFmt w:val="bullet"/>
      <w:lvlText w:val=""/>
      <w:lvlJc w:val="left"/>
      <w:pPr>
        <w:ind w:left="2160" w:hanging="360"/>
      </w:pPr>
      <w:rPr>
        <w:rFonts w:ascii="Wingdings" w:hAnsi="Wingdings" w:hint="default"/>
      </w:rPr>
    </w:lvl>
    <w:lvl w:ilvl="3" w:tplc="C61A51FE">
      <w:start w:val="1"/>
      <w:numFmt w:val="bullet"/>
      <w:lvlText w:val=""/>
      <w:lvlJc w:val="left"/>
      <w:pPr>
        <w:ind w:left="2880" w:hanging="360"/>
      </w:pPr>
      <w:rPr>
        <w:rFonts w:ascii="Symbol" w:hAnsi="Symbol" w:hint="default"/>
      </w:rPr>
    </w:lvl>
    <w:lvl w:ilvl="4" w:tplc="FB16051A">
      <w:start w:val="1"/>
      <w:numFmt w:val="bullet"/>
      <w:lvlText w:val="o"/>
      <w:lvlJc w:val="left"/>
      <w:pPr>
        <w:ind w:left="3600" w:hanging="360"/>
      </w:pPr>
      <w:rPr>
        <w:rFonts w:ascii="Courier New" w:hAnsi="Courier New" w:hint="default"/>
      </w:rPr>
    </w:lvl>
    <w:lvl w:ilvl="5" w:tplc="214007B8">
      <w:start w:val="1"/>
      <w:numFmt w:val="bullet"/>
      <w:lvlText w:val=""/>
      <w:lvlJc w:val="left"/>
      <w:pPr>
        <w:ind w:left="4320" w:hanging="360"/>
      </w:pPr>
      <w:rPr>
        <w:rFonts w:ascii="Wingdings" w:hAnsi="Wingdings" w:hint="default"/>
      </w:rPr>
    </w:lvl>
    <w:lvl w:ilvl="6" w:tplc="60D41BEA">
      <w:start w:val="1"/>
      <w:numFmt w:val="bullet"/>
      <w:lvlText w:val=""/>
      <w:lvlJc w:val="left"/>
      <w:pPr>
        <w:ind w:left="5040" w:hanging="360"/>
      </w:pPr>
      <w:rPr>
        <w:rFonts w:ascii="Symbol" w:hAnsi="Symbol" w:hint="default"/>
      </w:rPr>
    </w:lvl>
    <w:lvl w:ilvl="7" w:tplc="586214B2">
      <w:start w:val="1"/>
      <w:numFmt w:val="bullet"/>
      <w:lvlText w:val="o"/>
      <w:lvlJc w:val="left"/>
      <w:pPr>
        <w:ind w:left="5760" w:hanging="360"/>
      </w:pPr>
      <w:rPr>
        <w:rFonts w:ascii="Courier New" w:hAnsi="Courier New" w:hint="default"/>
      </w:rPr>
    </w:lvl>
    <w:lvl w:ilvl="8" w:tplc="441C3CA0">
      <w:start w:val="1"/>
      <w:numFmt w:val="bullet"/>
      <w:lvlText w:val=""/>
      <w:lvlJc w:val="left"/>
      <w:pPr>
        <w:ind w:left="6480" w:hanging="360"/>
      </w:pPr>
      <w:rPr>
        <w:rFonts w:ascii="Wingdings" w:hAnsi="Wingdings" w:hint="default"/>
      </w:rPr>
    </w:lvl>
  </w:abstractNum>
  <w:abstractNum w:abstractNumId="11" w15:restartNumberingAfterBreak="0">
    <w:nsid w:val="21E2D067"/>
    <w:multiLevelType w:val="hybridMultilevel"/>
    <w:tmpl w:val="C3947E92"/>
    <w:lvl w:ilvl="0" w:tplc="0374B132">
      <w:start w:val="1"/>
      <w:numFmt w:val="bullet"/>
      <w:lvlText w:val=""/>
      <w:lvlJc w:val="left"/>
      <w:pPr>
        <w:ind w:left="720" w:hanging="360"/>
      </w:pPr>
      <w:rPr>
        <w:rFonts w:ascii="Symbol" w:hAnsi="Symbol" w:hint="default"/>
      </w:rPr>
    </w:lvl>
    <w:lvl w:ilvl="1" w:tplc="80D4B438">
      <w:start w:val="1"/>
      <w:numFmt w:val="bullet"/>
      <w:lvlText w:val="o"/>
      <w:lvlJc w:val="left"/>
      <w:pPr>
        <w:ind w:left="1440" w:hanging="360"/>
      </w:pPr>
      <w:rPr>
        <w:rFonts w:ascii="Courier New" w:hAnsi="Courier New" w:hint="default"/>
      </w:rPr>
    </w:lvl>
    <w:lvl w:ilvl="2" w:tplc="70E0A692">
      <w:start w:val="1"/>
      <w:numFmt w:val="bullet"/>
      <w:lvlText w:val=""/>
      <w:lvlJc w:val="left"/>
      <w:pPr>
        <w:ind w:left="2160" w:hanging="360"/>
      </w:pPr>
      <w:rPr>
        <w:rFonts w:ascii="Wingdings" w:hAnsi="Wingdings" w:hint="default"/>
      </w:rPr>
    </w:lvl>
    <w:lvl w:ilvl="3" w:tplc="AA2E4710">
      <w:start w:val="1"/>
      <w:numFmt w:val="bullet"/>
      <w:lvlText w:val=""/>
      <w:lvlJc w:val="left"/>
      <w:pPr>
        <w:ind w:left="2880" w:hanging="360"/>
      </w:pPr>
      <w:rPr>
        <w:rFonts w:ascii="Symbol" w:hAnsi="Symbol" w:hint="default"/>
      </w:rPr>
    </w:lvl>
    <w:lvl w:ilvl="4" w:tplc="81ECB194">
      <w:start w:val="1"/>
      <w:numFmt w:val="bullet"/>
      <w:lvlText w:val="o"/>
      <w:lvlJc w:val="left"/>
      <w:pPr>
        <w:ind w:left="3600" w:hanging="360"/>
      </w:pPr>
      <w:rPr>
        <w:rFonts w:ascii="Courier New" w:hAnsi="Courier New" w:hint="default"/>
      </w:rPr>
    </w:lvl>
    <w:lvl w:ilvl="5" w:tplc="F52EABDE">
      <w:start w:val="1"/>
      <w:numFmt w:val="bullet"/>
      <w:lvlText w:val=""/>
      <w:lvlJc w:val="left"/>
      <w:pPr>
        <w:ind w:left="4320" w:hanging="360"/>
      </w:pPr>
      <w:rPr>
        <w:rFonts w:ascii="Wingdings" w:hAnsi="Wingdings" w:hint="default"/>
      </w:rPr>
    </w:lvl>
    <w:lvl w:ilvl="6" w:tplc="0E4CC200">
      <w:start w:val="1"/>
      <w:numFmt w:val="bullet"/>
      <w:lvlText w:val=""/>
      <w:lvlJc w:val="left"/>
      <w:pPr>
        <w:ind w:left="5040" w:hanging="360"/>
      </w:pPr>
      <w:rPr>
        <w:rFonts w:ascii="Symbol" w:hAnsi="Symbol" w:hint="default"/>
      </w:rPr>
    </w:lvl>
    <w:lvl w:ilvl="7" w:tplc="EDB8456A">
      <w:start w:val="1"/>
      <w:numFmt w:val="bullet"/>
      <w:lvlText w:val="o"/>
      <w:lvlJc w:val="left"/>
      <w:pPr>
        <w:ind w:left="5760" w:hanging="360"/>
      </w:pPr>
      <w:rPr>
        <w:rFonts w:ascii="Courier New" w:hAnsi="Courier New" w:hint="default"/>
      </w:rPr>
    </w:lvl>
    <w:lvl w:ilvl="8" w:tplc="85AEC410">
      <w:start w:val="1"/>
      <w:numFmt w:val="bullet"/>
      <w:lvlText w:val=""/>
      <w:lvlJc w:val="left"/>
      <w:pPr>
        <w:ind w:left="6480" w:hanging="360"/>
      </w:pPr>
      <w:rPr>
        <w:rFonts w:ascii="Wingdings" w:hAnsi="Wingdings" w:hint="default"/>
      </w:rPr>
    </w:lvl>
  </w:abstractNum>
  <w:abstractNum w:abstractNumId="12" w15:restartNumberingAfterBreak="0">
    <w:nsid w:val="23F2268E"/>
    <w:multiLevelType w:val="hybridMultilevel"/>
    <w:tmpl w:val="7AD856DC"/>
    <w:lvl w:ilvl="0" w:tplc="B61E436A">
      <w:start w:val="1"/>
      <w:numFmt w:val="bullet"/>
      <w:lvlText w:val=""/>
      <w:lvlJc w:val="left"/>
      <w:pPr>
        <w:ind w:left="720" w:hanging="360"/>
      </w:pPr>
      <w:rPr>
        <w:rFonts w:ascii="Symbol" w:hAnsi="Symbol" w:hint="default"/>
      </w:rPr>
    </w:lvl>
    <w:lvl w:ilvl="1" w:tplc="9F202094">
      <w:start w:val="1"/>
      <w:numFmt w:val="bullet"/>
      <w:lvlText w:val="o"/>
      <w:lvlJc w:val="left"/>
      <w:pPr>
        <w:ind w:left="1440" w:hanging="360"/>
      </w:pPr>
      <w:rPr>
        <w:rFonts w:ascii="Courier New" w:hAnsi="Courier New" w:hint="default"/>
      </w:rPr>
    </w:lvl>
    <w:lvl w:ilvl="2" w:tplc="371EE464">
      <w:start w:val="1"/>
      <w:numFmt w:val="bullet"/>
      <w:lvlText w:val=""/>
      <w:lvlJc w:val="left"/>
      <w:pPr>
        <w:ind w:left="2160" w:hanging="360"/>
      </w:pPr>
      <w:rPr>
        <w:rFonts w:ascii="Wingdings" w:hAnsi="Wingdings" w:hint="default"/>
      </w:rPr>
    </w:lvl>
    <w:lvl w:ilvl="3" w:tplc="689E1552">
      <w:start w:val="1"/>
      <w:numFmt w:val="bullet"/>
      <w:lvlText w:val=""/>
      <w:lvlJc w:val="left"/>
      <w:pPr>
        <w:ind w:left="2880" w:hanging="360"/>
      </w:pPr>
      <w:rPr>
        <w:rFonts w:ascii="Symbol" w:hAnsi="Symbol" w:hint="default"/>
      </w:rPr>
    </w:lvl>
    <w:lvl w:ilvl="4" w:tplc="7158CEDA">
      <w:start w:val="1"/>
      <w:numFmt w:val="bullet"/>
      <w:lvlText w:val="o"/>
      <w:lvlJc w:val="left"/>
      <w:pPr>
        <w:ind w:left="3600" w:hanging="360"/>
      </w:pPr>
      <w:rPr>
        <w:rFonts w:ascii="Courier New" w:hAnsi="Courier New" w:hint="default"/>
      </w:rPr>
    </w:lvl>
    <w:lvl w:ilvl="5" w:tplc="FA4AADE2">
      <w:start w:val="1"/>
      <w:numFmt w:val="bullet"/>
      <w:lvlText w:val=""/>
      <w:lvlJc w:val="left"/>
      <w:pPr>
        <w:ind w:left="4320" w:hanging="360"/>
      </w:pPr>
      <w:rPr>
        <w:rFonts w:ascii="Wingdings" w:hAnsi="Wingdings" w:hint="default"/>
      </w:rPr>
    </w:lvl>
    <w:lvl w:ilvl="6" w:tplc="55CCD5B2">
      <w:start w:val="1"/>
      <w:numFmt w:val="bullet"/>
      <w:lvlText w:val=""/>
      <w:lvlJc w:val="left"/>
      <w:pPr>
        <w:ind w:left="5040" w:hanging="360"/>
      </w:pPr>
      <w:rPr>
        <w:rFonts w:ascii="Symbol" w:hAnsi="Symbol" w:hint="default"/>
      </w:rPr>
    </w:lvl>
    <w:lvl w:ilvl="7" w:tplc="8F785BBC">
      <w:start w:val="1"/>
      <w:numFmt w:val="bullet"/>
      <w:lvlText w:val="o"/>
      <w:lvlJc w:val="left"/>
      <w:pPr>
        <w:ind w:left="5760" w:hanging="360"/>
      </w:pPr>
      <w:rPr>
        <w:rFonts w:ascii="Courier New" w:hAnsi="Courier New" w:hint="default"/>
      </w:rPr>
    </w:lvl>
    <w:lvl w:ilvl="8" w:tplc="CFC8B658">
      <w:start w:val="1"/>
      <w:numFmt w:val="bullet"/>
      <w:lvlText w:val=""/>
      <w:lvlJc w:val="left"/>
      <w:pPr>
        <w:ind w:left="6480" w:hanging="360"/>
      </w:pPr>
      <w:rPr>
        <w:rFonts w:ascii="Wingdings" w:hAnsi="Wingdings" w:hint="default"/>
      </w:rPr>
    </w:lvl>
  </w:abstractNum>
  <w:abstractNum w:abstractNumId="13" w15:restartNumberingAfterBreak="0">
    <w:nsid w:val="2B01C996"/>
    <w:multiLevelType w:val="hybridMultilevel"/>
    <w:tmpl w:val="D93C6F02"/>
    <w:lvl w:ilvl="0" w:tplc="3CF871EA">
      <w:start w:val="1"/>
      <w:numFmt w:val="bullet"/>
      <w:lvlText w:val=""/>
      <w:lvlJc w:val="left"/>
      <w:pPr>
        <w:ind w:left="720" w:hanging="360"/>
      </w:pPr>
      <w:rPr>
        <w:rFonts w:ascii="Symbol" w:hAnsi="Symbol" w:hint="default"/>
      </w:rPr>
    </w:lvl>
    <w:lvl w:ilvl="1" w:tplc="9D50A092">
      <w:start w:val="1"/>
      <w:numFmt w:val="bullet"/>
      <w:lvlText w:val="o"/>
      <w:lvlJc w:val="left"/>
      <w:pPr>
        <w:ind w:left="1440" w:hanging="360"/>
      </w:pPr>
      <w:rPr>
        <w:rFonts w:ascii="Courier New" w:hAnsi="Courier New" w:hint="default"/>
      </w:rPr>
    </w:lvl>
    <w:lvl w:ilvl="2" w:tplc="860041DA">
      <w:start w:val="1"/>
      <w:numFmt w:val="bullet"/>
      <w:lvlText w:val=""/>
      <w:lvlJc w:val="left"/>
      <w:pPr>
        <w:ind w:left="2160" w:hanging="360"/>
      </w:pPr>
      <w:rPr>
        <w:rFonts w:ascii="Wingdings" w:hAnsi="Wingdings" w:hint="default"/>
      </w:rPr>
    </w:lvl>
    <w:lvl w:ilvl="3" w:tplc="95DC89A0">
      <w:start w:val="1"/>
      <w:numFmt w:val="bullet"/>
      <w:lvlText w:val=""/>
      <w:lvlJc w:val="left"/>
      <w:pPr>
        <w:ind w:left="2880" w:hanging="360"/>
      </w:pPr>
      <w:rPr>
        <w:rFonts w:ascii="Symbol" w:hAnsi="Symbol" w:hint="default"/>
      </w:rPr>
    </w:lvl>
    <w:lvl w:ilvl="4" w:tplc="63E6E296">
      <w:start w:val="1"/>
      <w:numFmt w:val="bullet"/>
      <w:lvlText w:val="o"/>
      <w:lvlJc w:val="left"/>
      <w:pPr>
        <w:ind w:left="3600" w:hanging="360"/>
      </w:pPr>
      <w:rPr>
        <w:rFonts w:ascii="Courier New" w:hAnsi="Courier New" w:hint="default"/>
      </w:rPr>
    </w:lvl>
    <w:lvl w:ilvl="5" w:tplc="2C0644DE">
      <w:start w:val="1"/>
      <w:numFmt w:val="bullet"/>
      <w:lvlText w:val=""/>
      <w:lvlJc w:val="left"/>
      <w:pPr>
        <w:ind w:left="4320" w:hanging="360"/>
      </w:pPr>
      <w:rPr>
        <w:rFonts w:ascii="Wingdings" w:hAnsi="Wingdings" w:hint="default"/>
      </w:rPr>
    </w:lvl>
    <w:lvl w:ilvl="6" w:tplc="795A1572">
      <w:start w:val="1"/>
      <w:numFmt w:val="bullet"/>
      <w:lvlText w:val=""/>
      <w:lvlJc w:val="left"/>
      <w:pPr>
        <w:ind w:left="5040" w:hanging="360"/>
      </w:pPr>
      <w:rPr>
        <w:rFonts w:ascii="Symbol" w:hAnsi="Symbol" w:hint="default"/>
      </w:rPr>
    </w:lvl>
    <w:lvl w:ilvl="7" w:tplc="389C3FD8">
      <w:start w:val="1"/>
      <w:numFmt w:val="bullet"/>
      <w:lvlText w:val="o"/>
      <w:lvlJc w:val="left"/>
      <w:pPr>
        <w:ind w:left="5760" w:hanging="360"/>
      </w:pPr>
      <w:rPr>
        <w:rFonts w:ascii="Courier New" w:hAnsi="Courier New" w:hint="default"/>
      </w:rPr>
    </w:lvl>
    <w:lvl w:ilvl="8" w:tplc="AEC8AEF8">
      <w:start w:val="1"/>
      <w:numFmt w:val="bullet"/>
      <w:lvlText w:val=""/>
      <w:lvlJc w:val="left"/>
      <w:pPr>
        <w:ind w:left="6480" w:hanging="360"/>
      </w:pPr>
      <w:rPr>
        <w:rFonts w:ascii="Wingdings" w:hAnsi="Wingdings" w:hint="default"/>
      </w:rPr>
    </w:lvl>
  </w:abstractNum>
  <w:abstractNum w:abstractNumId="14" w15:restartNumberingAfterBreak="0">
    <w:nsid w:val="2C984302"/>
    <w:multiLevelType w:val="hybridMultilevel"/>
    <w:tmpl w:val="DFF0A6BE"/>
    <w:lvl w:ilvl="0" w:tplc="55840BD6">
      <w:start w:val="1"/>
      <w:numFmt w:val="bullet"/>
      <w:lvlText w:val=""/>
      <w:lvlJc w:val="left"/>
      <w:pPr>
        <w:ind w:left="720" w:hanging="360"/>
      </w:pPr>
      <w:rPr>
        <w:rFonts w:ascii="Symbol" w:hAnsi="Symbol" w:hint="default"/>
      </w:rPr>
    </w:lvl>
    <w:lvl w:ilvl="1" w:tplc="7C1EF1A6">
      <w:start w:val="1"/>
      <w:numFmt w:val="bullet"/>
      <w:lvlText w:val="o"/>
      <w:lvlJc w:val="left"/>
      <w:pPr>
        <w:ind w:left="1440" w:hanging="360"/>
      </w:pPr>
      <w:rPr>
        <w:rFonts w:ascii="Courier New" w:hAnsi="Courier New" w:hint="default"/>
      </w:rPr>
    </w:lvl>
    <w:lvl w:ilvl="2" w:tplc="265015E4">
      <w:start w:val="1"/>
      <w:numFmt w:val="bullet"/>
      <w:lvlText w:val=""/>
      <w:lvlJc w:val="left"/>
      <w:pPr>
        <w:ind w:left="2160" w:hanging="360"/>
      </w:pPr>
      <w:rPr>
        <w:rFonts w:ascii="Wingdings" w:hAnsi="Wingdings" w:hint="default"/>
      </w:rPr>
    </w:lvl>
    <w:lvl w:ilvl="3" w:tplc="449EE7D2">
      <w:start w:val="1"/>
      <w:numFmt w:val="bullet"/>
      <w:lvlText w:val=""/>
      <w:lvlJc w:val="left"/>
      <w:pPr>
        <w:ind w:left="2880" w:hanging="360"/>
      </w:pPr>
      <w:rPr>
        <w:rFonts w:ascii="Symbol" w:hAnsi="Symbol" w:hint="default"/>
      </w:rPr>
    </w:lvl>
    <w:lvl w:ilvl="4" w:tplc="FFCCBFB0">
      <w:start w:val="1"/>
      <w:numFmt w:val="bullet"/>
      <w:lvlText w:val="o"/>
      <w:lvlJc w:val="left"/>
      <w:pPr>
        <w:ind w:left="3600" w:hanging="360"/>
      </w:pPr>
      <w:rPr>
        <w:rFonts w:ascii="Courier New" w:hAnsi="Courier New" w:hint="default"/>
      </w:rPr>
    </w:lvl>
    <w:lvl w:ilvl="5" w:tplc="7E96BD4A">
      <w:start w:val="1"/>
      <w:numFmt w:val="bullet"/>
      <w:lvlText w:val=""/>
      <w:lvlJc w:val="left"/>
      <w:pPr>
        <w:ind w:left="4320" w:hanging="360"/>
      </w:pPr>
      <w:rPr>
        <w:rFonts w:ascii="Wingdings" w:hAnsi="Wingdings" w:hint="default"/>
      </w:rPr>
    </w:lvl>
    <w:lvl w:ilvl="6" w:tplc="37DAED84">
      <w:start w:val="1"/>
      <w:numFmt w:val="bullet"/>
      <w:lvlText w:val=""/>
      <w:lvlJc w:val="left"/>
      <w:pPr>
        <w:ind w:left="5040" w:hanging="360"/>
      </w:pPr>
      <w:rPr>
        <w:rFonts w:ascii="Symbol" w:hAnsi="Symbol" w:hint="default"/>
      </w:rPr>
    </w:lvl>
    <w:lvl w:ilvl="7" w:tplc="6C2088F0">
      <w:start w:val="1"/>
      <w:numFmt w:val="bullet"/>
      <w:lvlText w:val="o"/>
      <w:lvlJc w:val="left"/>
      <w:pPr>
        <w:ind w:left="5760" w:hanging="360"/>
      </w:pPr>
      <w:rPr>
        <w:rFonts w:ascii="Courier New" w:hAnsi="Courier New" w:hint="default"/>
      </w:rPr>
    </w:lvl>
    <w:lvl w:ilvl="8" w:tplc="E676F000">
      <w:start w:val="1"/>
      <w:numFmt w:val="bullet"/>
      <w:lvlText w:val=""/>
      <w:lvlJc w:val="left"/>
      <w:pPr>
        <w:ind w:left="6480" w:hanging="360"/>
      </w:pPr>
      <w:rPr>
        <w:rFonts w:ascii="Wingdings" w:hAnsi="Wingdings" w:hint="default"/>
      </w:rPr>
    </w:lvl>
  </w:abstractNum>
  <w:abstractNum w:abstractNumId="15" w15:restartNumberingAfterBreak="0">
    <w:nsid w:val="2D3D6978"/>
    <w:multiLevelType w:val="hybridMultilevel"/>
    <w:tmpl w:val="10365ADC"/>
    <w:lvl w:ilvl="0" w:tplc="13A28F1A">
      <w:start w:val="1"/>
      <w:numFmt w:val="bullet"/>
      <w:lvlText w:val=""/>
      <w:lvlJc w:val="left"/>
      <w:pPr>
        <w:ind w:left="720" w:hanging="360"/>
      </w:pPr>
      <w:rPr>
        <w:rFonts w:ascii="Symbol" w:hAnsi="Symbol" w:hint="default"/>
      </w:rPr>
    </w:lvl>
    <w:lvl w:ilvl="1" w:tplc="62549144">
      <w:start w:val="1"/>
      <w:numFmt w:val="bullet"/>
      <w:lvlText w:val="o"/>
      <w:lvlJc w:val="left"/>
      <w:pPr>
        <w:ind w:left="1440" w:hanging="360"/>
      </w:pPr>
      <w:rPr>
        <w:rFonts w:ascii="Courier New" w:hAnsi="Courier New" w:hint="default"/>
      </w:rPr>
    </w:lvl>
    <w:lvl w:ilvl="2" w:tplc="70387698">
      <w:start w:val="1"/>
      <w:numFmt w:val="bullet"/>
      <w:lvlText w:val=""/>
      <w:lvlJc w:val="left"/>
      <w:pPr>
        <w:ind w:left="2160" w:hanging="360"/>
      </w:pPr>
      <w:rPr>
        <w:rFonts w:ascii="Wingdings" w:hAnsi="Wingdings" w:hint="default"/>
      </w:rPr>
    </w:lvl>
    <w:lvl w:ilvl="3" w:tplc="10B8D73C">
      <w:start w:val="1"/>
      <w:numFmt w:val="bullet"/>
      <w:lvlText w:val=""/>
      <w:lvlJc w:val="left"/>
      <w:pPr>
        <w:ind w:left="2880" w:hanging="360"/>
      </w:pPr>
      <w:rPr>
        <w:rFonts w:ascii="Symbol" w:hAnsi="Symbol" w:hint="default"/>
      </w:rPr>
    </w:lvl>
    <w:lvl w:ilvl="4" w:tplc="CE227BE6">
      <w:start w:val="1"/>
      <w:numFmt w:val="bullet"/>
      <w:lvlText w:val="o"/>
      <w:lvlJc w:val="left"/>
      <w:pPr>
        <w:ind w:left="3600" w:hanging="360"/>
      </w:pPr>
      <w:rPr>
        <w:rFonts w:ascii="Courier New" w:hAnsi="Courier New" w:hint="default"/>
      </w:rPr>
    </w:lvl>
    <w:lvl w:ilvl="5" w:tplc="CCBAA6C0">
      <w:start w:val="1"/>
      <w:numFmt w:val="bullet"/>
      <w:lvlText w:val=""/>
      <w:lvlJc w:val="left"/>
      <w:pPr>
        <w:ind w:left="4320" w:hanging="360"/>
      </w:pPr>
      <w:rPr>
        <w:rFonts w:ascii="Wingdings" w:hAnsi="Wingdings" w:hint="default"/>
      </w:rPr>
    </w:lvl>
    <w:lvl w:ilvl="6" w:tplc="7FA67D70">
      <w:start w:val="1"/>
      <w:numFmt w:val="bullet"/>
      <w:lvlText w:val=""/>
      <w:lvlJc w:val="left"/>
      <w:pPr>
        <w:ind w:left="5040" w:hanging="360"/>
      </w:pPr>
      <w:rPr>
        <w:rFonts w:ascii="Symbol" w:hAnsi="Symbol" w:hint="default"/>
      </w:rPr>
    </w:lvl>
    <w:lvl w:ilvl="7" w:tplc="A19A2E3C">
      <w:start w:val="1"/>
      <w:numFmt w:val="bullet"/>
      <w:lvlText w:val="o"/>
      <w:lvlJc w:val="left"/>
      <w:pPr>
        <w:ind w:left="5760" w:hanging="360"/>
      </w:pPr>
      <w:rPr>
        <w:rFonts w:ascii="Courier New" w:hAnsi="Courier New" w:hint="default"/>
      </w:rPr>
    </w:lvl>
    <w:lvl w:ilvl="8" w:tplc="1430CF3C">
      <w:start w:val="1"/>
      <w:numFmt w:val="bullet"/>
      <w:lvlText w:val=""/>
      <w:lvlJc w:val="left"/>
      <w:pPr>
        <w:ind w:left="6480" w:hanging="360"/>
      </w:pPr>
      <w:rPr>
        <w:rFonts w:ascii="Wingdings" w:hAnsi="Wingdings" w:hint="default"/>
      </w:rPr>
    </w:lvl>
  </w:abstractNum>
  <w:abstractNum w:abstractNumId="16" w15:restartNumberingAfterBreak="0">
    <w:nsid w:val="2D94633B"/>
    <w:multiLevelType w:val="multilevel"/>
    <w:tmpl w:val="F348A0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286F4BE"/>
    <w:multiLevelType w:val="hybridMultilevel"/>
    <w:tmpl w:val="BC34CD90"/>
    <w:lvl w:ilvl="0" w:tplc="88189F60">
      <w:start w:val="1"/>
      <w:numFmt w:val="bullet"/>
      <w:lvlText w:val=""/>
      <w:lvlJc w:val="left"/>
      <w:pPr>
        <w:ind w:left="720" w:hanging="360"/>
      </w:pPr>
      <w:rPr>
        <w:rFonts w:ascii="Symbol" w:hAnsi="Symbol" w:hint="default"/>
      </w:rPr>
    </w:lvl>
    <w:lvl w:ilvl="1" w:tplc="8EAE3D6E">
      <w:start w:val="1"/>
      <w:numFmt w:val="bullet"/>
      <w:lvlText w:val="o"/>
      <w:lvlJc w:val="left"/>
      <w:pPr>
        <w:ind w:left="1440" w:hanging="360"/>
      </w:pPr>
      <w:rPr>
        <w:rFonts w:ascii="Courier New" w:hAnsi="Courier New" w:hint="default"/>
      </w:rPr>
    </w:lvl>
    <w:lvl w:ilvl="2" w:tplc="342035CC">
      <w:start w:val="1"/>
      <w:numFmt w:val="bullet"/>
      <w:lvlText w:val=""/>
      <w:lvlJc w:val="left"/>
      <w:pPr>
        <w:ind w:left="2160" w:hanging="360"/>
      </w:pPr>
      <w:rPr>
        <w:rFonts w:ascii="Wingdings" w:hAnsi="Wingdings" w:hint="default"/>
      </w:rPr>
    </w:lvl>
    <w:lvl w:ilvl="3" w:tplc="36782584">
      <w:start w:val="1"/>
      <w:numFmt w:val="bullet"/>
      <w:lvlText w:val=""/>
      <w:lvlJc w:val="left"/>
      <w:pPr>
        <w:ind w:left="2880" w:hanging="360"/>
      </w:pPr>
      <w:rPr>
        <w:rFonts w:ascii="Symbol" w:hAnsi="Symbol" w:hint="default"/>
      </w:rPr>
    </w:lvl>
    <w:lvl w:ilvl="4" w:tplc="B1849C4E">
      <w:start w:val="1"/>
      <w:numFmt w:val="bullet"/>
      <w:lvlText w:val="o"/>
      <w:lvlJc w:val="left"/>
      <w:pPr>
        <w:ind w:left="3600" w:hanging="360"/>
      </w:pPr>
      <w:rPr>
        <w:rFonts w:ascii="Courier New" w:hAnsi="Courier New" w:hint="default"/>
      </w:rPr>
    </w:lvl>
    <w:lvl w:ilvl="5" w:tplc="FB5EF9E8">
      <w:start w:val="1"/>
      <w:numFmt w:val="bullet"/>
      <w:lvlText w:val=""/>
      <w:lvlJc w:val="left"/>
      <w:pPr>
        <w:ind w:left="4320" w:hanging="360"/>
      </w:pPr>
      <w:rPr>
        <w:rFonts w:ascii="Wingdings" w:hAnsi="Wingdings" w:hint="default"/>
      </w:rPr>
    </w:lvl>
    <w:lvl w:ilvl="6" w:tplc="D2C42F32">
      <w:start w:val="1"/>
      <w:numFmt w:val="bullet"/>
      <w:lvlText w:val=""/>
      <w:lvlJc w:val="left"/>
      <w:pPr>
        <w:ind w:left="5040" w:hanging="360"/>
      </w:pPr>
      <w:rPr>
        <w:rFonts w:ascii="Symbol" w:hAnsi="Symbol" w:hint="default"/>
      </w:rPr>
    </w:lvl>
    <w:lvl w:ilvl="7" w:tplc="E836FCC8">
      <w:start w:val="1"/>
      <w:numFmt w:val="bullet"/>
      <w:lvlText w:val="o"/>
      <w:lvlJc w:val="left"/>
      <w:pPr>
        <w:ind w:left="5760" w:hanging="360"/>
      </w:pPr>
      <w:rPr>
        <w:rFonts w:ascii="Courier New" w:hAnsi="Courier New" w:hint="default"/>
      </w:rPr>
    </w:lvl>
    <w:lvl w:ilvl="8" w:tplc="4C4A4994">
      <w:start w:val="1"/>
      <w:numFmt w:val="bullet"/>
      <w:lvlText w:val=""/>
      <w:lvlJc w:val="left"/>
      <w:pPr>
        <w:ind w:left="6480" w:hanging="360"/>
      </w:pPr>
      <w:rPr>
        <w:rFonts w:ascii="Wingdings" w:hAnsi="Wingdings" w:hint="default"/>
      </w:rPr>
    </w:lvl>
  </w:abstractNum>
  <w:abstractNum w:abstractNumId="18" w15:restartNumberingAfterBreak="0">
    <w:nsid w:val="334BCD02"/>
    <w:multiLevelType w:val="hybridMultilevel"/>
    <w:tmpl w:val="AC5CDF34"/>
    <w:lvl w:ilvl="0" w:tplc="6F081A6C">
      <w:start w:val="1"/>
      <w:numFmt w:val="bullet"/>
      <w:lvlText w:val=""/>
      <w:lvlJc w:val="left"/>
      <w:pPr>
        <w:ind w:left="720" w:hanging="360"/>
      </w:pPr>
      <w:rPr>
        <w:rFonts w:ascii="Symbol" w:hAnsi="Symbol" w:hint="default"/>
      </w:rPr>
    </w:lvl>
    <w:lvl w:ilvl="1" w:tplc="EAB81974">
      <w:start w:val="1"/>
      <w:numFmt w:val="bullet"/>
      <w:lvlText w:val="o"/>
      <w:lvlJc w:val="left"/>
      <w:pPr>
        <w:ind w:left="1440" w:hanging="360"/>
      </w:pPr>
      <w:rPr>
        <w:rFonts w:ascii="Courier New" w:hAnsi="Courier New" w:hint="default"/>
      </w:rPr>
    </w:lvl>
    <w:lvl w:ilvl="2" w:tplc="E8E05BC8">
      <w:start w:val="1"/>
      <w:numFmt w:val="bullet"/>
      <w:lvlText w:val=""/>
      <w:lvlJc w:val="left"/>
      <w:pPr>
        <w:ind w:left="2160" w:hanging="360"/>
      </w:pPr>
      <w:rPr>
        <w:rFonts w:ascii="Wingdings" w:hAnsi="Wingdings" w:hint="default"/>
      </w:rPr>
    </w:lvl>
    <w:lvl w:ilvl="3" w:tplc="93FCC0AE">
      <w:start w:val="1"/>
      <w:numFmt w:val="bullet"/>
      <w:lvlText w:val=""/>
      <w:lvlJc w:val="left"/>
      <w:pPr>
        <w:ind w:left="2880" w:hanging="360"/>
      </w:pPr>
      <w:rPr>
        <w:rFonts w:ascii="Symbol" w:hAnsi="Symbol" w:hint="default"/>
      </w:rPr>
    </w:lvl>
    <w:lvl w:ilvl="4" w:tplc="60F04D22">
      <w:start w:val="1"/>
      <w:numFmt w:val="bullet"/>
      <w:lvlText w:val="o"/>
      <w:lvlJc w:val="left"/>
      <w:pPr>
        <w:ind w:left="3600" w:hanging="360"/>
      </w:pPr>
      <w:rPr>
        <w:rFonts w:ascii="Courier New" w:hAnsi="Courier New" w:hint="default"/>
      </w:rPr>
    </w:lvl>
    <w:lvl w:ilvl="5" w:tplc="7A5445B6">
      <w:start w:val="1"/>
      <w:numFmt w:val="bullet"/>
      <w:lvlText w:val=""/>
      <w:lvlJc w:val="left"/>
      <w:pPr>
        <w:ind w:left="4320" w:hanging="360"/>
      </w:pPr>
      <w:rPr>
        <w:rFonts w:ascii="Wingdings" w:hAnsi="Wingdings" w:hint="default"/>
      </w:rPr>
    </w:lvl>
    <w:lvl w:ilvl="6" w:tplc="DDE8B9AE">
      <w:start w:val="1"/>
      <w:numFmt w:val="bullet"/>
      <w:lvlText w:val=""/>
      <w:lvlJc w:val="left"/>
      <w:pPr>
        <w:ind w:left="5040" w:hanging="360"/>
      </w:pPr>
      <w:rPr>
        <w:rFonts w:ascii="Symbol" w:hAnsi="Symbol" w:hint="default"/>
      </w:rPr>
    </w:lvl>
    <w:lvl w:ilvl="7" w:tplc="FABEDAB2">
      <w:start w:val="1"/>
      <w:numFmt w:val="bullet"/>
      <w:lvlText w:val="o"/>
      <w:lvlJc w:val="left"/>
      <w:pPr>
        <w:ind w:left="5760" w:hanging="360"/>
      </w:pPr>
      <w:rPr>
        <w:rFonts w:ascii="Courier New" w:hAnsi="Courier New" w:hint="default"/>
      </w:rPr>
    </w:lvl>
    <w:lvl w:ilvl="8" w:tplc="6E8ECE60">
      <w:start w:val="1"/>
      <w:numFmt w:val="bullet"/>
      <w:lvlText w:val=""/>
      <w:lvlJc w:val="left"/>
      <w:pPr>
        <w:ind w:left="6480" w:hanging="360"/>
      </w:pPr>
      <w:rPr>
        <w:rFonts w:ascii="Wingdings" w:hAnsi="Wingdings" w:hint="default"/>
      </w:rPr>
    </w:lvl>
  </w:abstractNum>
  <w:abstractNum w:abstractNumId="19" w15:restartNumberingAfterBreak="0">
    <w:nsid w:val="354801FE"/>
    <w:multiLevelType w:val="hybridMultilevel"/>
    <w:tmpl w:val="C82A9B3A"/>
    <w:lvl w:ilvl="0" w:tplc="AA867EFC">
      <w:start w:val="1"/>
      <w:numFmt w:val="bullet"/>
      <w:lvlText w:val=""/>
      <w:lvlJc w:val="left"/>
      <w:pPr>
        <w:ind w:left="720" w:hanging="360"/>
      </w:pPr>
      <w:rPr>
        <w:rFonts w:ascii="Symbol" w:hAnsi="Symbol" w:hint="default"/>
      </w:rPr>
    </w:lvl>
    <w:lvl w:ilvl="1" w:tplc="FCACE9AA">
      <w:start w:val="1"/>
      <w:numFmt w:val="bullet"/>
      <w:lvlText w:val="o"/>
      <w:lvlJc w:val="left"/>
      <w:pPr>
        <w:ind w:left="1440" w:hanging="360"/>
      </w:pPr>
      <w:rPr>
        <w:rFonts w:ascii="Courier New" w:hAnsi="Courier New" w:hint="default"/>
      </w:rPr>
    </w:lvl>
    <w:lvl w:ilvl="2" w:tplc="C28628BE">
      <w:start w:val="1"/>
      <w:numFmt w:val="bullet"/>
      <w:lvlText w:val=""/>
      <w:lvlJc w:val="left"/>
      <w:pPr>
        <w:ind w:left="2160" w:hanging="360"/>
      </w:pPr>
      <w:rPr>
        <w:rFonts w:ascii="Wingdings" w:hAnsi="Wingdings" w:hint="default"/>
      </w:rPr>
    </w:lvl>
    <w:lvl w:ilvl="3" w:tplc="8912E038">
      <w:start w:val="1"/>
      <w:numFmt w:val="bullet"/>
      <w:lvlText w:val=""/>
      <w:lvlJc w:val="left"/>
      <w:pPr>
        <w:ind w:left="2880" w:hanging="360"/>
      </w:pPr>
      <w:rPr>
        <w:rFonts w:ascii="Symbol" w:hAnsi="Symbol" w:hint="default"/>
      </w:rPr>
    </w:lvl>
    <w:lvl w:ilvl="4" w:tplc="51861C4C">
      <w:start w:val="1"/>
      <w:numFmt w:val="bullet"/>
      <w:lvlText w:val="o"/>
      <w:lvlJc w:val="left"/>
      <w:pPr>
        <w:ind w:left="3600" w:hanging="360"/>
      </w:pPr>
      <w:rPr>
        <w:rFonts w:ascii="Courier New" w:hAnsi="Courier New" w:hint="default"/>
      </w:rPr>
    </w:lvl>
    <w:lvl w:ilvl="5" w:tplc="01C64728">
      <w:start w:val="1"/>
      <w:numFmt w:val="bullet"/>
      <w:lvlText w:val=""/>
      <w:lvlJc w:val="left"/>
      <w:pPr>
        <w:ind w:left="4320" w:hanging="360"/>
      </w:pPr>
      <w:rPr>
        <w:rFonts w:ascii="Wingdings" w:hAnsi="Wingdings" w:hint="default"/>
      </w:rPr>
    </w:lvl>
    <w:lvl w:ilvl="6" w:tplc="54409840">
      <w:start w:val="1"/>
      <w:numFmt w:val="bullet"/>
      <w:lvlText w:val=""/>
      <w:lvlJc w:val="left"/>
      <w:pPr>
        <w:ind w:left="5040" w:hanging="360"/>
      </w:pPr>
      <w:rPr>
        <w:rFonts w:ascii="Symbol" w:hAnsi="Symbol" w:hint="default"/>
      </w:rPr>
    </w:lvl>
    <w:lvl w:ilvl="7" w:tplc="39B89802">
      <w:start w:val="1"/>
      <w:numFmt w:val="bullet"/>
      <w:lvlText w:val="o"/>
      <w:lvlJc w:val="left"/>
      <w:pPr>
        <w:ind w:left="5760" w:hanging="360"/>
      </w:pPr>
      <w:rPr>
        <w:rFonts w:ascii="Courier New" w:hAnsi="Courier New" w:hint="default"/>
      </w:rPr>
    </w:lvl>
    <w:lvl w:ilvl="8" w:tplc="23B8A312">
      <w:start w:val="1"/>
      <w:numFmt w:val="bullet"/>
      <w:lvlText w:val=""/>
      <w:lvlJc w:val="left"/>
      <w:pPr>
        <w:ind w:left="6480" w:hanging="360"/>
      </w:pPr>
      <w:rPr>
        <w:rFonts w:ascii="Wingdings" w:hAnsi="Wingdings" w:hint="default"/>
      </w:rPr>
    </w:lvl>
  </w:abstractNum>
  <w:abstractNum w:abstractNumId="20" w15:restartNumberingAfterBreak="0">
    <w:nsid w:val="35F8EFD6"/>
    <w:multiLevelType w:val="hybridMultilevel"/>
    <w:tmpl w:val="CA4EB2FE"/>
    <w:lvl w:ilvl="0" w:tplc="64301DEC">
      <w:start w:val="1"/>
      <w:numFmt w:val="bullet"/>
      <w:lvlText w:val="o"/>
      <w:lvlJc w:val="left"/>
      <w:pPr>
        <w:ind w:left="720" w:hanging="360"/>
      </w:pPr>
      <w:rPr>
        <w:rFonts w:ascii="Courier New" w:hAnsi="Courier New" w:hint="default"/>
      </w:rPr>
    </w:lvl>
    <w:lvl w:ilvl="1" w:tplc="42D0B5C2">
      <w:start w:val="1"/>
      <w:numFmt w:val="bullet"/>
      <w:lvlText w:val="o"/>
      <w:lvlJc w:val="left"/>
      <w:pPr>
        <w:ind w:left="1440" w:hanging="360"/>
      </w:pPr>
      <w:rPr>
        <w:rFonts w:ascii="Courier New" w:hAnsi="Courier New" w:hint="default"/>
      </w:rPr>
    </w:lvl>
    <w:lvl w:ilvl="2" w:tplc="7E66B300">
      <w:start w:val="1"/>
      <w:numFmt w:val="bullet"/>
      <w:lvlText w:val=""/>
      <w:lvlJc w:val="left"/>
      <w:pPr>
        <w:ind w:left="2160" w:hanging="360"/>
      </w:pPr>
      <w:rPr>
        <w:rFonts w:ascii="Wingdings" w:hAnsi="Wingdings" w:hint="default"/>
      </w:rPr>
    </w:lvl>
    <w:lvl w:ilvl="3" w:tplc="90404D28">
      <w:start w:val="1"/>
      <w:numFmt w:val="bullet"/>
      <w:lvlText w:val=""/>
      <w:lvlJc w:val="left"/>
      <w:pPr>
        <w:ind w:left="2880" w:hanging="360"/>
      </w:pPr>
      <w:rPr>
        <w:rFonts w:ascii="Symbol" w:hAnsi="Symbol" w:hint="default"/>
      </w:rPr>
    </w:lvl>
    <w:lvl w:ilvl="4" w:tplc="8F0083CA">
      <w:start w:val="1"/>
      <w:numFmt w:val="bullet"/>
      <w:lvlText w:val="o"/>
      <w:lvlJc w:val="left"/>
      <w:pPr>
        <w:ind w:left="3600" w:hanging="360"/>
      </w:pPr>
      <w:rPr>
        <w:rFonts w:ascii="Courier New" w:hAnsi="Courier New" w:hint="default"/>
      </w:rPr>
    </w:lvl>
    <w:lvl w:ilvl="5" w:tplc="4B7E9836">
      <w:start w:val="1"/>
      <w:numFmt w:val="bullet"/>
      <w:lvlText w:val=""/>
      <w:lvlJc w:val="left"/>
      <w:pPr>
        <w:ind w:left="4320" w:hanging="360"/>
      </w:pPr>
      <w:rPr>
        <w:rFonts w:ascii="Wingdings" w:hAnsi="Wingdings" w:hint="default"/>
      </w:rPr>
    </w:lvl>
    <w:lvl w:ilvl="6" w:tplc="FD06563A">
      <w:start w:val="1"/>
      <w:numFmt w:val="bullet"/>
      <w:lvlText w:val=""/>
      <w:lvlJc w:val="left"/>
      <w:pPr>
        <w:ind w:left="5040" w:hanging="360"/>
      </w:pPr>
      <w:rPr>
        <w:rFonts w:ascii="Symbol" w:hAnsi="Symbol" w:hint="default"/>
      </w:rPr>
    </w:lvl>
    <w:lvl w:ilvl="7" w:tplc="67B856B8">
      <w:start w:val="1"/>
      <w:numFmt w:val="bullet"/>
      <w:lvlText w:val="o"/>
      <w:lvlJc w:val="left"/>
      <w:pPr>
        <w:ind w:left="5760" w:hanging="360"/>
      </w:pPr>
      <w:rPr>
        <w:rFonts w:ascii="Courier New" w:hAnsi="Courier New" w:hint="default"/>
      </w:rPr>
    </w:lvl>
    <w:lvl w:ilvl="8" w:tplc="6ADC0344">
      <w:start w:val="1"/>
      <w:numFmt w:val="bullet"/>
      <w:lvlText w:val=""/>
      <w:lvlJc w:val="left"/>
      <w:pPr>
        <w:ind w:left="6480" w:hanging="360"/>
      </w:pPr>
      <w:rPr>
        <w:rFonts w:ascii="Wingdings" w:hAnsi="Wingdings" w:hint="default"/>
      </w:rPr>
    </w:lvl>
  </w:abstractNum>
  <w:abstractNum w:abstractNumId="21" w15:restartNumberingAfterBreak="0">
    <w:nsid w:val="3843F006"/>
    <w:multiLevelType w:val="hybridMultilevel"/>
    <w:tmpl w:val="D7B28476"/>
    <w:lvl w:ilvl="0" w:tplc="3C7476A6">
      <w:start w:val="1"/>
      <w:numFmt w:val="bullet"/>
      <w:lvlText w:val=""/>
      <w:lvlJc w:val="left"/>
      <w:pPr>
        <w:ind w:left="720" w:hanging="360"/>
      </w:pPr>
      <w:rPr>
        <w:rFonts w:ascii="Symbol" w:hAnsi="Symbol" w:hint="default"/>
      </w:rPr>
    </w:lvl>
    <w:lvl w:ilvl="1" w:tplc="244E447E">
      <w:start w:val="1"/>
      <w:numFmt w:val="bullet"/>
      <w:lvlText w:val="o"/>
      <w:lvlJc w:val="left"/>
      <w:pPr>
        <w:ind w:left="1440" w:hanging="360"/>
      </w:pPr>
      <w:rPr>
        <w:rFonts w:ascii="Courier New" w:hAnsi="Courier New" w:hint="default"/>
      </w:rPr>
    </w:lvl>
    <w:lvl w:ilvl="2" w:tplc="0E96156C">
      <w:start w:val="1"/>
      <w:numFmt w:val="bullet"/>
      <w:lvlText w:val=""/>
      <w:lvlJc w:val="left"/>
      <w:pPr>
        <w:ind w:left="2160" w:hanging="360"/>
      </w:pPr>
      <w:rPr>
        <w:rFonts w:ascii="Wingdings" w:hAnsi="Wingdings" w:hint="default"/>
      </w:rPr>
    </w:lvl>
    <w:lvl w:ilvl="3" w:tplc="1E8C2280">
      <w:start w:val="1"/>
      <w:numFmt w:val="bullet"/>
      <w:lvlText w:val=""/>
      <w:lvlJc w:val="left"/>
      <w:pPr>
        <w:ind w:left="2880" w:hanging="360"/>
      </w:pPr>
      <w:rPr>
        <w:rFonts w:ascii="Symbol" w:hAnsi="Symbol" w:hint="default"/>
      </w:rPr>
    </w:lvl>
    <w:lvl w:ilvl="4" w:tplc="0AD621AE">
      <w:start w:val="1"/>
      <w:numFmt w:val="bullet"/>
      <w:lvlText w:val="o"/>
      <w:lvlJc w:val="left"/>
      <w:pPr>
        <w:ind w:left="3600" w:hanging="360"/>
      </w:pPr>
      <w:rPr>
        <w:rFonts w:ascii="Courier New" w:hAnsi="Courier New" w:hint="default"/>
      </w:rPr>
    </w:lvl>
    <w:lvl w:ilvl="5" w:tplc="60BC9ED4">
      <w:start w:val="1"/>
      <w:numFmt w:val="bullet"/>
      <w:lvlText w:val=""/>
      <w:lvlJc w:val="left"/>
      <w:pPr>
        <w:ind w:left="4320" w:hanging="360"/>
      </w:pPr>
      <w:rPr>
        <w:rFonts w:ascii="Wingdings" w:hAnsi="Wingdings" w:hint="default"/>
      </w:rPr>
    </w:lvl>
    <w:lvl w:ilvl="6" w:tplc="BE82FB52">
      <w:start w:val="1"/>
      <w:numFmt w:val="bullet"/>
      <w:lvlText w:val=""/>
      <w:lvlJc w:val="left"/>
      <w:pPr>
        <w:ind w:left="5040" w:hanging="360"/>
      </w:pPr>
      <w:rPr>
        <w:rFonts w:ascii="Symbol" w:hAnsi="Symbol" w:hint="default"/>
      </w:rPr>
    </w:lvl>
    <w:lvl w:ilvl="7" w:tplc="117E660E">
      <w:start w:val="1"/>
      <w:numFmt w:val="bullet"/>
      <w:lvlText w:val="o"/>
      <w:lvlJc w:val="left"/>
      <w:pPr>
        <w:ind w:left="5760" w:hanging="360"/>
      </w:pPr>
      <w:rPr>
        <w:rFonts w:ascii="Courier New" w:hAnsi="Courier New" w:hint="default"/>
      </w:rPr>
    </w:lvl>
    <w:lvl w:ilvl="8" w:tplc="89AAD95E">
      <w:start w:val="1"/>
      <w:numFmt w:val="bullet"/>
      <w:lvlText w:val=""/>
      <w:lvlJc w:val="left"/>
      <w:pPr>
        <w:ind w:left="6480" w:hanging="360"/>
      </w:pPr>
      <w:rPr>
        <w:rFonts w:ascii="Wingdings" w:hAnsi="Wingdings" w:hint="default"/>
      </w:rPr>
    </w:lvl>
  </w:abstractNum>
  <w:abstractNum w:abstractNumId="22" w15:restartNumberingAfterBreak="0">
    <w:nsid w:val="3C8FEB1C"/>
    <w:multiLevelType w:val="hybridMultilevel"/>
    <w:tmpl w:val="A5B23CEE"/>
    <w:lvl w:ilvl="0" w:tplc="C04EE37A">
      <w:start w:val="1"/>
      <w:numFmt w:val="bullet"/>
      <w:lvlText w:val=""/>
      <w:lvlJc w:val="left"/>
      <w:pPr>
        <w:ind w:left="720" w:hanging="360"/>
      </w:pPr>
      <w:rPr>
        <w:rFonts w:ascii="Symbol" w:hAnsi="Symbol" w:hint="default"/>
      </w:rPr>
    </w:lvl>
    <w:lvl w:ilvl="1" w:tplc="6A6056DA">
      <w:start w:val="1"/>
      <w:numFmt w:val="bullet"/>
      <w:lvlText w:val="o"/>
      <w:lvlJc w:val="left"/>
      <w:pPr>
        <w:ind w:left="1440" w:hanging="360"/>
      </w:pPr>
      <w:rPr>
        <w:rFonts w:ascii="Courier New" w:hAnsi="Courier New" w:hint="default"/>
      </w:rPr>
    </w:lvl>
    <w:lvl w:ilvl="2" w:tplc="58309D4A">
      <w:start w:val="1"/>
      <w:numFmt w:val="bullet"/>
      <w:lvlText w:val=""/>
      <w:lvlJc w:val="left"/>
      <w:pPr>
        <w:ind w:left="2160" w:hanging="360"/>
      </w:pPr>
      <w:rPr>
        <w:rFonts w:ascii="Wingdings" w:hAnsi="Wingdings" w:hint="default"/>
      </w:rPr>
    </w:lvl>
    <w:lvl w:ilvl="3" w:tplc="87E8765E">
      <w:start w:val="1"/>
      <w:numFmt w:val="bullet"/>
      <w:lvlText w:val=""/>
      <w:lvlJc w:val="left"/>
      <w:pPr>
        <w:ind w:left="2880" w:hanging="360"/>
      </w:pPr>
      <w:rPr>
        <w:rFonts w:ascii="Symbol" w:hAnsi="Symbol" w:hint="default"/>
      </w:rPr>
    </w:lvl>
    <w:lvl w:ilvl="4" w:tplc="6A64F3C4">
      <w:start w:val="1"/>
      <w:numFmt w:val="bullet"/>
      <w:lvlText w:val="o"/>
      <w:lvlJc w:val="left"/>
      <w:pPr>
        <w:ind w:left="3600" w:hanging="360"/>
      </w:pPr>
      <w:rPr>
        <w:rFonts w:ascii="Courier New" w:hAnsi="Courier New" w:hint="default"/>
      </w:rPr>
    </w:lvl>
    <w:lvl w:ilvl="5" w:tplc="470E328A">
      <w:start w:val="1"/>
      <w:numFmt w:val="bullet"/>
      <w:lvlText w:val=""/>
      <w:lvlJc w:val="left"/>
      <w:pPr>
        <w:ind w:left="4320" w:hanging="360"/>
      </w:pPr>
      <w:rPr>
        <w:rFonts w:ascii="Wingdings" w:hAnsi="Wingdings" w:hint="default"/>
      </w:rPr>
    </w:lvl>
    <w:lvl w:ilvl="6" w:tplc="2FFE7A0E">
      <w:start w:val="1"/>
      <w:numFmt w:val="bullet"/>
      <w:lvlText w:val=""/>
      <w:lvlJc w:val="left"/>
      <w:pPr>
        <w:ind w:left="5040" w:hanging="360"/>
      </w:pPr>
      <w:rPr>
        <w:rFonts w:ascii="Symbol" w:hAnsi="Symbol" w:hint="default"/>
      </w:rPr>
    </w:lvl>
    <w:lvl w:ilvl="7" w:tplc="EC20246C">
      <w:start w:val="1"/>
      <w:numFmt w:val="bullet"/>
      <w:lvlText w:val="o"/>
      <w:lvlJc w:val="left"/>
      <w:pPr>
        <w:ind w:left="5760" w:hanging="360"/>
      </w:pPr>
      <w:rPr>
        <w:rFonts w:ascii="Courier New" w:hAnsi="Courier New" w:hint="default"/>
      </w:rPr>
    </w:lvl>
    <w:lvl w:ilvl="8" w:tplc="9A5E7102">
      <w:start w:val="1"/>
      <w:numFmt w:val="bullet"/>
      <w:lvlText w:val=""/>
      <w:lvlJc w:val="left"/>
      <w:pPr>
        <w:ind w:left="6480" w:hanging="360"/>
      </w:pPr>
      <w:rPr>
        <w:rFonts w:ascii="Wingdings" w:hAnsi="Wingdings" w:hint="default"/>
      </w:rPr>
    </w:lvl>
  </w:abstractNum>
  <w:abstractNum w:abstractNumId="23" w15:restartNumberingAfterBreak="0">
    <w:nsid w:val="3E935FD0"/>
    <w:multiLevelType w:val="hybridMultilevel"/>
    <w:tmpl w:val="915CFA2E"/>
    <w:lvl w:ilvl="0" w:tplc="61D6B1DC">
      <w:start w:val="1"/>
      <w:numFmt w:val="bullet"/>
      <w:lvlText w:val=""/>
      <w:lvlJc w:val="left"/>
      <w:pPr>
        <w:ind w:left="720" w:hanging="360"/>
      </w:pPr>
      <w:rPr>
        <w:rFonts w:ascii="Symbol" w:hAnsi="Symbol" w:hint="default"/>
      </w:rPr>
    </w:lvl>
    <w:lvl w:ilvl="1" w:tplc="F14ED4A2">
      <w:start w:val="1"/>
      <w:numFmt w:val="bullet"/>
      <w:lvlText w:val="o"/>
      <w:lvlJc w:val="left"/>
      <w:pPr>
        <w:ind w:left="1440" w:hanging="360"/>
      </w:pPr>
      <w:rPr>
        <w:rFonts w:ascii="Courier New" w:hAnsi="Courier New" w:hint="default"/>
      </w:rPr>
    </w:lvl>
    <w:lvl w:ilvl="2" w:tplc="CC4E53C6">
      <w:start w:val="1"/>
      <w:numFmt w:val="bullet"/>
      <w:lvlText w:val=""/>
      <w:lvlJc w:val="left"/>
      <w:pPr>
        <w:ind w:left="2160" w:hanging="360"/>
      </w:pPr>
      <w:rPr>
        <w:rFonts w:ascii="Wingdings" w:hAnsi="Wingdings" w:hint="default"/>
      </w:rPr>
    </w:lvl>
    <w:lvl w:ilvl="3" w:tplc="6D64364A">
      <w:start w:val="1"/>
      <w:numFmt w:val="bullet"/>
      <w:lvlText w:val=""/>
      <w:lvlJc w:val="left"/>
      <w:pPr>
        <w:ind w:left="2880" w:hanging="360"/>
      </w:pPr>
      <w:rPr>
        <w:rFonts w:ascii="Symbol" w:hAnsi="Symbol" w:hint="default"/>
      </w:rPr>
    </w:lvl>
    <w:lvl w:ilvl="4" w:tplc="16F4F19A">
      <w:start w:val="1"/>
      <w:numFmt w:val="bullet"/>
      <w:lvlText w:val="o"/>
      <w:lvlJc w:val="left"/>
      <w:pPr>
        <w:ind w:left="3600" w:hanging="360"/>
      </w:pPr>
      <w:rPr>
        <w:rFonts w:ascii="Courier New" w:hAnsi="Courier New" w:hint="default"/>
      </w:rPr>
    </w:lvl>
    <w:lvl w:ilvl="5" w:tplc="20162FE0">
      <w:start w:val="1"/>
      <w:numFmt w:val="bullet"/>
      <w:lvlText w:val=""/>
      <w:lvlJc w:val="left"/>
      <w:pPr>
        <w:ind w:left="4320" w:hanging="360"/>
      </w:pPr>
      <w:rPr>
        <w:rFonts w:ascii="Wingdings" w:hAnsi="Wingdings" w:hint="default"/>
      </w:rPr>
    </w:lvl>
    <w:lvl w:ilvl="6" w:tplc="251C14F8">
      <w:start w:val="1"/>
      <w:numFmt w:val="bullet"/>
      <w:lvlText w:val=""/>
      <w:lvlJc w:val="left"/>
      <w:pPr>
        <w:ind w:left="5040" w:hanging="360"/>
      </w:pPr>
      <w:rPr>
        <w:rFonts w:ascii="Symbol" w:hAnsi="Symbol" w:hint="default"/>
      </w:rPr>
    </w:lvl>
    <w:lvl w:ilvl="7" w:tplc="EDF6BC2A">
      <w:start w:val="1"/>
      <w:numFmt w:val="bullet"/>
      <w:lvlText w:val="o"/>
      <w:lvlJc w:val="left"/>
      <w:pPr>
        <w:ind w:left="5760" w:hanging="360"/>
      </w:pPr>
      <w:rPr>
        <w:rFonts w:ascii="Courier New" w:hAnsi="Courier New" w:hint="default"/>
      </w:rPr>
    </w:lvl>
    <w:lvl w:ilvl="8" w:tplc="39561766">
      <w:start w:val="1"/>
      <w:numFmt w:val="bullet"/>
      <w:lvlText w:val=""/>
      <w:lvlJc w:val="left"/>
      <w:pPr>
        <w:ind w:left="6480" w:hanging="360"/>
      </w:pPr>
      <w:rPr>
        <w:rFonts w:ascii="Wingdings" w:hAnsi="Wingdings" w:hint="default"/>
      </w:rPr>
    </w:lvl>
  </w:abstractNum>
  <w:abstractNum w:abstractNumId="24" w15:restartNumberingAfterBreak="0">
    <w:nsid w:val="449FBB0A"/>
    <w:multiLevelType w:val="hybridMultilevel"/>
    <w:tmpl w:val="F5206DB0"/>
    <w:lvl w:ilvl="0" w:tplc="72801138">
      <w:start w:val="1"/>
      <w:numFmt w:val="bullet"/>
      <w:lvlText w:val=""/>
      <w:lvlJc w:val="left"/>
      <w:pPr>
        <w:ind w:left="720" w:hanging="360"/>
      </w:pPr>
      <w:rPr>
        <w:rFonts w:ascii="Symbol" w:hAnsi="Symbol" w:hint="default"/>
      </w:rPr>
    </w:lvl>
    <w:lvl w:ilvl="1" w:tplc="F8E6173A">
      <w:start w:val="1"/>
      <w:numFmt w:val="bullet"/>
      <w:lvlText w:val="o"/>
      <w:lvlJc w:val="left"/>
      <w:pPr>
        <w:ind w:left="1440" w:hanging="360"/>
      </w:pPr>
      <w:rPr>
        <w:rFonts w:ascii="Courier New" w:hAnsi="Courier New" w:hint="default"/>
      </w:rPr>
    </w:lvl>
    <w:lvl w:ilvl="2" w:tplc="66CE4CE0">
      <w:start w:val="1"/>
      <w:numFmt w:val="bullet"/>
      <w:lvlText w:val=""/>
      <w:lvlJc w:val="left"/>
      <w:pPr>
        <w:ind w:left="2160" w:hanging="360"/>
      </w:pPr>
      <w:rPr>
        <w:rFonts w:ascii="Wingdings" w:hAnsi="Wingdings" w:hint="default"/>
      </w:rPr>
    </w:lvl>
    <w:lvl w:ilvl="3" w:tplc="88189856">
      <w:start w:val="1"/>
      <w:numFmt w:val="bullet"/>
      <w:lvlText w:val=""/>
      <w:lvlJc w:val="left"/>
      <w:pPr>
        <w:ind w:left="2880" w:hanging="360"/>
      </w:pPr>
      <w:rPr>
        <w:rFonts w:ascii="Symbol" w:hAnsi="Symbol" w:hint="default"/>
      </w:rPr>
    </w:lvl>
    <w:lvl w:ilvl="4" w:tplc="BEF8E4A2">
      <w:start w:val="1"/>
      <w:numFmt w:val="bullet"/>
      <w:lvlText w:val="o"/>
      <w:lvlJc w:val="left"/>
      <w:pPr>
        <w:ind w:left="3600" w:hanging="360"/>
      </w:pPr>
      <w:rPr>
        <w:rFonts w:ascii="Courier New" w:hAnsi="Courier New" w:hint="default"/>
      </w:rPr>
    </w:lvl>
    <w:lvl w:ilvl="5" w:tplc="A582082C">
      <w:start w:val="1"/>
      <w:numFmt w:val="bullet"/>
      <w:lvlText w:val=""/>
      <w:lvlJc w:val="left"/>
      <w:pPr>
        <w:ind w:left="4320" w:hanging="360"/>
      </w:pPr>
      <w:rPr>
        <w:rFonts w:ascii="Wingdings" w:hAnsi="Wingdings" w:hint="default"/>
      </w:rPr>
    </w:lvl>
    <w:lvl w:ilvl="6" w:tplc="BFA8186A">
      <w:start w:val="1"/>
      <w:numFmt w:val="bullet"/>
      <w:lvlText w:val=""/>
      <w:lvlJc w:val="left"/>
      <w:pPr>
        <w:ind w:left="5040" w:hanging="360"/>
      </w:pPr>
      <w:rPr>
        <w:rFonts w:ascii="Symbol" w:hAnsi="Symbol" w:hint="default"/>
      </w:rPr>
    </w:lvl>
    <w:lvl w:ilvl="7" w:tplc="0D6AFCBE">
      <w:start w:val="1"/>
      <w:numFmt w:val="bullet"/>
      <w:lvlText w:val="o"/>
      <w:lvlJc w:val="left"/>
      <w:pPr>
        <w:ind w:left="5760" w:hanging="360"/>
      </w:pPr>
      <w:rPr>
        <w:rFonts w:ascii="Courier New" w:hAnsi="Courier New" w:hint="default"/>
      </w:rPr>
    </w:lvl>
    <w:lvl w:ilvl="8" w:tplc="A260D83C">
      <w:start w:val="1"/>
      <w:numFmt w:val="bullet"/>
      <w:lvlText w:val=""/>
      <w:lvlJc w:val="left"/>
      <w:pPr>
        <w:ind w:left="6480" w:hanging="360"/>
      </w:pPr>
      <w:rPr>
        <w:rFonts w:ascii="Wingdings" w:hAnsi="Wingdings" w:hint="default"/>
      </w:rPr>
    </w:lvl>
  </w:abstractNum>
  <w:abstractNum w:abstractNumId="25" w15:restartNumberingAfterBreak="0">
    <w:nsid w:val="483B08BC"/>
    <w:multiLevelType w:val="hybridMultilevel"/>
    <w:tmpl w:val="A51CCB00"/>
    <w:lvl w:ilvl="0" w:tplc="7D54778E">
      <w:start w:val="1"/>
      <w:numFmt w:val="bullet"/>
      <w:lvlText w:val=""/>
      <w:lvlJc w:val="left"/>
      <w:pPr>
        <w:ind w:left="720" w:hanging="360"/>
      </w:pPr>
      <w:rPr>
        <w:rFonts w:ascii="Symbol" w:hAnsi="Symbol" w:hint="default"/>
      </w:rPr>
    </w:lvl>
    <w:lvl w:ilvl="1" w:tplc="EE525FD2">
      <w:start w:val="1"/>
      <w:numFmt w:val="bullet"/>
      <w:lvlText w:val="o"/>
      <w:lvlJc w:val="left"/>
      <w:pPr>
        <w:ind w:left="1440" w:hanging="360"/>
      </w:pPr>
      <w:rPr>
        <w:rFonts w:ascii="Courier New" w:hAnsi="Courier New" w:hint="default"/>
      </w:rPr>
    </w:lvl>
    <w:lvl w:ilvl="2" w:tplc="6C9E5042">
      <w:start w:val="1"/>
      <w:numFmt w:val="bullet"/>
      <w:lvlText w:val=""/>
      <w:lvlJc w:val="left"/>
      <w:pPr>
        <w:ind w:left="2160" w:hanging="360"/>
      </w:pPr>
      <w:rPr>
        <w:rFonts w:ascii="Wingdings" w:hAnsi="Wingdings" w:hint="default"/>
      </w:rPr>
    </w:lvl>
    <w:lvl w:ilvl="3" w:tplc="6344ABA2">
      <w:start w:val="1"/>
      <w:numFmt w:val="bullet"/>
      <w:lvlText w:val=""/>
      <w:lvlJc w:val="left"/>
      <w:pPr>
        <w:ind w:left="2880" w:hanging="360"/>
      </w:pPr>
      <w:rPr>
        <w:rFonts w:ascii="Symbol" w:hAnsi="Symbol" w:hint="default"/>
      </w:rPr>
    </w:lvl>
    <w:lvl w:ilvl="4" w:tplc="01B4A614">
      <w:start w:val="1"/>
      <w:numFmt w:val="bullet"/>
      <w:lvlText w:val="o"/>
      <w:lvlJc w:val="left"/>
      <w:pPr>
        <w:ind w:left="3600" w:hanging="360"/>
      </w:pPr>
      <w:rPr>
        <w:rFonts w:ascii="Courier New" w:hAnsi="Courier New" w:hint="default"/>
      </w:rPr>
    </w:lvl>
    <w:lvl w:ilvl="5" w:tplc="DD72E71E">
      <w:start w:val="1"/>
      <w:numFmt w:val="bullet"/>
      <w:lvlText w:val=""/>
      <w:lvlJc w:val="left"/>
      <w:pPr>
        <w:ind w:left="4320" w:hanging="360"/>
      </w:pPr>
      <w:rPr>
        <w:rFonts w:ascii="Wingdings" w:hAnsi="Wingdings" w:hint="default"/>
      </w:rPr>
    </w:lvl>
    <w:lvl w:ilvl="6" w:tplc="05887288">
      <w:start w:val="1"/>
      <w:numFmt w:val="bullet"/>
      <w:lvlText w:val=""/>
      <w:lvlJc w:val="left"/>
      <w:pPr>
        <w:ind w:left="5040" w:hanging="360"/>
      </w:pPr>
      <w:rPr>
        <w:rFonts w:ascii="Symbol" w:hAnsi="Symbol" w:hint="default"/>
      </w:rPr>
    </w:lvl>
    <w:lvl w:ilvl="7" w:tplc="2FBA6B80">
      <w:start w:val="1"/>
      <w:numFmt w:val="bullet"/>
      <w:lvlText w:val="o"/>
      <w:lvlJc w:val="left"/>
      <w:pPr>
        <w:ind w:left="5760" w:hanging="360"/>
      </w:pPr>
      <w:rPr>
        <w:rFonts w:ascii="Courier New" w:hAnsi="Courier New" w:hint="default"/>
      </w:rPr>
    </w:lvl>
    <w:lvl w:ilvl="8" w:tplc="7090A590">
      <w:start w:val="1"/>
      <w:numFmt w:val="bullet"/>
      <w:lvlText w:val=""/>
      <w:lvlJc w:val="left"/>
      <w:pPr>
        <w:ind w:left="6480" w:hanging="360"/>
      </w:pPr>
      <w:rPr>
        <w:rFonts w:ascii="Wingdings" w:hAnsi="Wingdings" w:hint="default"/>
      </w:rPr>
    </w:lvl>
  </w:abstractNum>
  <w:abstractNum w:abstractNumId="26" w15:restartNumberingAfterBreak="0">
    <w:nsid w:val="4BF7FDD3"/>
    <w:multiLevelType w:val="hybridMultilevel"/>
    <w:tmpl w:val="21CABB5E"/>
    <w:lvl w:ilvl="0" w:tplc="96942032">
      <w:start w:val="1"/>
      <w:numFmt w:val="bullet"/>
      <w:lvlText w:val=""/>
      <w:lvlJc w:val="left"/>
      <w:pPr>
        <w:ind w:left="720" w:hanging="360"/>
      </w:pPr>
      <w:rPr>
        <w:rFonts w:ascii="Symbol" w:hAnsi="Symbol" w:hint="default"/>
      </w:rPr>
    </w:lvl>
    <w:lvl w:ilvl="1" w:tplc="76D2E060">
      <w:start w:val="1"/>
      <w:numFmt w:val="bullet"/>
      <w:lvlText w:val="o"/>
      <w:lvlJc w:val="left"/>
      <w:pPr>
        <w:ind w:left="1440" w:hanging="360"/>
      </w:pPr>
      <w:rPr>
        <w:rFonts w:ascii="Courier New" w:hAnsi="Courier New" w:hint="default"/>
      </w:rPr>
    </w:lvl>
    <w:lvl w:ilvl="2" w:tplc="6DAE0B94">
      <w:start w:val="1"/>
      <w:numFmt w:val="bullet"/>
      <w:lvlText w:val=""/>
      <w:lvlJc w:val="left"/>
      <w:pPr>
        <w:ind w:left="2160" w:hanging="360"/>
      </w:pPr>
      <w:rPr>
        <w:rFonts w:ascii="Wingdings" w:hAnsi="Wingdings" w:hint="default"/>
      </w:rPr>
    </w:lvl>
    <w:lvl w:ilvl="3" w:tplc="80F231F0">
      <w:start w:val="1"/>
      <w:numFmt w:val="bullet"/>
      <w:lvlText w:val=""/>
      <w:lvlJc w:val="left"/>
      <w:pPr>
        <w:ind w:left="2880" w:hanging="360"/>
      </w:pPr>
      <w:rPr>
        <w:rFonts w:ascii="Symbol" w:hAnsi="Symbol" w:hint="default"/>
      </w:rPr>
    </w:lvl>
    <w:lvl w:ilvl="4" w:tplc="18D04026">
      <w:start w:val="1"/>
      <w:numFmt w:val="bullet"/>
      <w:lvlText w:val="o"/>
      <w:lvlJc w:val="left"/>
      <w:pPr>
        <w:ind w:left="3600" w:hanging="360"/>
      </w:pPr>
      <w:rPr>
        <w:rFonts w:ascii="Courier New" w:hAnsi="Courier New" w:hint="default"/>
      </w:rPr>
    </w:lvl>
    <w:lvl w:ilvl="5" w:tplc="80C47DB4">
      <w:start w:val="1"/>
      <w:numFmt w:val="bullet"/>
      <w:lvlText w:val=""/>
      <w:lvlJc w:val="left"/>
      <w:pPr>
        <w:ind w:left="4320" w:hanging="360"/>
      </w:pPr>
      <w:rPr>
        <w:rFonts w:ascii="Wingdings" w:hAnsi="Wingdings" w:hint="default"/>
      </w:rPr>
    </w:lvl>
    <w:lvl w:ilvl="6" w:tplc="05527296">
      <w:start w:val="1"/>
      <w:numFmt w:val="bullet"/>
      <w:lvlText w:val=""/>
      <w:lvlJc w:val="left"/>
      <w:pPr>
        <w:ind w:left="5040" w:hanging="360"/>
      </w:pPr>
      <w:rPr>
        <w:rFonts w:ascii="Symbol" w:hAnsi="Symbol" w:hint="default"/>
      </w:rPr>
    </w:lvl>
    <w:lvl w:ilvl="7" w:tplc="702248EC">
      <w:start w:val="1"/>
      <w:numFmt w:val="bullet"/>
      <w:lvlText w:val="o"/>
      <w:lvlJc w:val="left"/>
      <w:pPr>
        <w:ind w:left="5760" w:hanging="360"/>
      </w:pPr>
      <w:rPr>
        <w:rFonts w:ascii="Courier New" w:hAnsi="Courier New" w:hint="default"/>
      </w:rPr>
    </w:lvl>
    <w:lvl w:ilvl="8" w:tplc="1A2E9A7A">
      <w:start w:val="1"/>
      <w:numFmt w:val="bullet"/>
      <w:lvlText w:val=""/>
      <w:lvlJc w:val="left"/>
      <w:pPr>
        <w:ind w:left="6480" w:hanging="360"/>
      </w:pPr>
      <w:rPr>
        <w:rFonts w:ascii="Wingdings" w:hAnsi="Wingdings" w:hint="default"/>
      </w:rPr>
    </w:lvl>
  </w:abstractNum>
  <w:abstractNum w:abstractNumId="27" w15:restartNumberingAfterBreak="0">
    <w:nsid w:val="4D57ED08"/>
    <w:multiLevelType w:val="hybridMultilevel"/>
    <w:tmpl w:val="055CF63E"/>
    <w:lvl w:ilvl="0" w:tplc="33C8E328">
      <w:start w:val="1"/>
      <w:numFmt w:val="bullet"/>
      <w:lvlText w:val=""/>
      <w:lvlJc w:val="left"/>
      <w:pPr>
        <w:ind w:left="720" w:hanging="360"/>
      </w:pPr>
      <w:rPr>
        <w:rFonts w:ascii="Symbol" w:hAnsi="Symbol" w:hint="default"/>
      </w:rPr>
    </w:lvl>
    <w:lvl w:ilvl="1" w:tplc="F51A8BE2">
      <w:start w:val="1"/>
      <w:numFmt w:val="bullet"/>
      <w:lvlText w:val="o"/>
      <w:lvlJc w:val="left"/>
      <w:pPr>
        <w:ind w:left="1440" w:hanging="360"/>
      </w:pPr>
      <w:rPr>
        <w:rFonts w:ascii="Courier New" w:hAnsi="Courier New" w:hint="default"/>
      </w:rPr>
    </w:lvl>
    <w:lvl w:ilvl="2" w:tplc="CAB05488">
      <w:start w:val="1"/>
      <w:numFmt w:val="bullet"/>
      <w:lvlText w:val=""/>
      <w:lvlJc w:val="left"/>
      <w:pPr>
        <w:ind w:left="2160" w:hanging="360"/>
      </w:pPr>
      <w:rPr>
        <w:rFonts w:ascii="Wingdings" w:hAnsi="Wingdings" w:hint="default"/>
      </w:rPr>
    </w:lvl>
    <w:lvl w:ilvl="3" w:tplc="694039BA">
      <w:start w:val="1"/>
      <w:numFmt w:val="bullet"/>
      <w:lvlText w:val=""/>
      <w:lvlJc w:val="left"/>
      <w:pPr>
        <w:ind w:left="2880" w:hanging="360"/>
      </w:pPr>
      <w:rPr>
        <w:rFonts w:ascii="Symbol" w:hAnsi="Symbol" w:hint="default"/>
      </w:rPr>
    </w:lvl>
    <w:lvl w:ilvl="4" w:tplc="0E04FB02">
      <w:start w:val="1"/>
      <w:numFmt w:val="bullet"/>
      <w:lvlText w:val="o"/>
      <w:lvlJc w:val="left"/>
      <w:pPr>
        <w:ind w:left="3600" w:hanging="360"/>
      </w:pPr>
      <w:rPr>
        <w:rFonts w:ascii="Courier New" w:hAnsi="Courier New" w:hint="default"/>
      </w:rPr>
    </w:lvl>
    <w:lvl w:ilvl="5" w:tplc="026C5FE8">
      <w:start w:val="1"/>
      <w:numFmt w:val="bullet"/>
      <w:lvlText w:val=""/>
      <w:lvlJc w:val="left"/>
      <w:pPr>
        <w:ind w:left="4320" w:hanging="360"/>
      </w:pPr>
      <w:rPr>
        <w:rFonts w:ascii="Wingdings" w:hAnsi="Wingdings" w:hint="default"/>
      </w:rPr>
    </w:lvl>
    <w:lvl w:ilvl="6" w:tplc="A7064018">
      <w:start w:val="1"/>
      <w:numFmt w:val="bullet"/>
      <w:lvlText w:val=""/>
      <w:lvlJc w:val="left"/>
      <w:pPr>
        <w:ind w:left="5040" w:hanging="360"/>
      </w:pPr>
      <w:rPr>
        <w:rFonts w:ascii="Symbol" w:hAnsi="Symbol" w:hint="default"/>
      </w:rPr>
    </w:lvl>
    <w:lvl w:ilvl="7" w:tplc="22C423DE">
      <w:start w:val="1"/>
      <w:numFmt w:val="bullet"/>
      <w:lvlText w:val="o"/>
      <w:lvlJc w:val="left"/>
      <w:pPr>
        <w:ind w:left="5760" w:hanging="360"/>
      </w:pPr>
      <w:rPr>
        <w:rFonts w:ascii="Courier New" w:hAnsi="Courier New" w:hint="default"/>
      </w:rPr>
    </w:lvl>
    <w:lvl w:ilvl="8" w:tplc="8550F632">
      <w:start w:val="1"/>
      <w:numFmt w:val="bullet"/>
      <w:lvlText w:val=""/>
      <w:lvlJc w:val="left"/>
      <w:pPr>
        <w:ind w:left="6480" w:hanging="360"/>
      </w:pPr>
      <w:rPr>
        <w:rFonts w:ascii="Wingdings" w:hAnsi="Wingdings" w:hint="default"/>
      </w:rPr>
    </w:lvl>
  </w:abstractNum>
  <w:abstractNum w:abstractNumId="28" w15:restartNumberingAfterBreak="0">
    <w:nsid w:val="50339E8C"/>
    <w:multiLevelType w:val="hybridMultilevel"/>
    <w:tmpl w:val="2CC60EC0"/>
    <w:lvl w:ilvl="0" w:tplc="25EC29A0">
      <w:start w:val="1"/>
      <w:numFmt w:val="bullet"/>
      <w:lvlText w:val=""/>
      <w:lvlJc w:val="left"/>
      <w:pPr>
        <w:ind w:left="720" w:hanging="360"/>
      </w:pPr>
      <w:rPr>
        <w:rFonts w:ascii="Symbol" w:hAnsi="Symbol" w:hint="default"/>
      </w:rPr>
    </w:lvl>
    <w:lvl w:ilvl="1" w:tplc="3800B3F8">
      <w:start w:val="1"/>
      <w:numFmt w:val="bullet"/>
      <w:lvlText w:val="o"/>
      <w:lvlJc w:val="left"/>
      <w:pPr>
        <w:ind w:left="1440" w:hanging="360"/>
      </w:pPr>
      <w:rPr>
        <w:rFonts w:ascii="Courier New" w:hAnsi="Courier New" w:hint="default"/>
      </w:rPr>
    </w:lvl>
    <w:lvl w:ilvl="2" w:tplc="A8D80508">
      <w:start w:val="1"/>
      <w:numFmt w:val="bullet"/>
      <w:lvlText w:val=""/>
      <w:lvlJc w:val="left"/>
      <w:pPr>
        <w:ind w:left="2160" w:hanging="360"/>
      </w:pPr>
      <w:rPr>
        <w:rFonts w:ascii="Wingdings" w:hAnsi="Wingdings" w:hint="default"/>
      </w:rPr>
    </w:lvl>
    <w:lvl w:ilvl="3" w:tplc="84C017FC">
      <w:start w:val="1"/>
      <w:numFmt w:val="bullet"/>
      <w:lvlText w:val=""/>
      <w:lvlJc w:val="left"/>
      <w:pPr>
        <w:ind w:left="2880" w:hanging="360"/>
      </w:pPr>
      <w:rPr>
        <w:rFonts w:ascii="Symbol" w:hAnsi="Symbol" w:hint="default"/>
      </w:rPr>
    </w:lvl>
    <w:lvl w:ilvl="4" w:tplc="5D4EE4C0">
      <w:start w:val="1"/>
      <w:numFmt w:val="bullet"/>
      <w:lvlText w:val="o"/>
      <w:lvlJc w:val="left"/>
      <w:pPr>
        <w:ind w:left="3600" w:hanging="360"/>
      </w:pPr>
      <w:rPr>
        <w:rFonts w:ascii="Courier New" w:hAnsi="Courier New" w:hint="default"/>
      </w:rPr>
    </w:lvl>
    <w:lvl w:ilvl="5" w:tplc="3A286F3E">
      <w:start w:val="1"/>
      <w:numFmt w:val="bullet"/>
      <w:lvlText w:val=""/>
      <w:lvlJc w:val="left"/>
      <w:pPr>
        <w:ind w:left="4320" w:hanging="360"/>
      </w:pPr>
      <w:rPr>
        <w:rFonts w:ascii="Wingdings" w:hAnsi="Wingdings" w:hint="default"/>
      </w:rPr>
    </w:lvl>
    <w:lvl w:ilvl="6" w:tplc="30301572">
      <w:start w:val="1"/>
      <w:numFmt w:val="bullet"/>
      <w:lvlText w:val=""/>
      <w:lvlJc w:val="left"/>
      <w:pPr>
        <w:ind w:left="5040" w:hanging="360"/>
      </w:pPr>
      <w:rPr>
        <w:rFonts w:ascii="Symbol" w:hAnsi="Symbol" w:hint="default"/>
      </w:rPr>
    </w:lvl>
    <w:lvl w:ilvl="7" w:tplc="FFE6A81A">
      <w:start w:val="1"/>
      <w:numFmt w:val="bullet"/>
      <w:lvlText w:val="o"/>
      <w:lvlJc w:val="left"/>
      <w:pPr>
        <w:ind w:left="5760" w:hanging="360"/>
      </w:pPr>
      <w:rPr>
        <w:rFonts w:ascii="Courier New" w:hAnsi="Courier New" w:hint="default"/>
      </w:rPr>
    </w:lvl>
    <w:lvl w:ilvl="8" w:tplc="62F0F6F6">
      <w:start w:val="1"/>
      <w:numFmt w:val="bullet"/>
      <w:lvlText w:val=""/>
      <w:lvlJc w:val="left"/>
      <w:pPr>
        <w:ind w:left="6480" w:hanging="360"/>
      </w:pPr>
      <w:rPr>
        <w:rFonts w:ascii="Wingdings" w:hAnsi="Wingdings" w:hint="default"/>
      </w:rPr>
    </w:lvl>
  </w:abstractNum>
  <w:abstractNum w:abstractNumId="29" w15:restartNumberingAfterBreak="0">
    <w:nsid w:val="53E1D316"/>
    <w:multiLevelType w:val="hybridMultilevel"/>
    <w:tmpl w:val="77BAB2A0"/>
    <w:lvl w:ilvl="0" w:tplc="3F7E257E">
      <w:start w:val="1"/>
      <w:numFmt w:val="bullet"/>
      <w:lvlText w:val=""/>
      <w:lvlJc w:val="left"/>
      <w:pPr>
        <w:ind w:left="720" w:hanging="360"/>
      </w:pPr>
      <w:rPr>
        <w:rFonts w:ascii="Symbol" w:hAnsi="Symbol" w:hint="default"/>
      </w:rPr>
    </w:lvl>
    <w:lvl w:ilvl="1" w:tplc="BCDE4478">
      <w:start w:val="1"/>
      <w:numFmt w:val="bullet"/>
      <w:lvlText w:val="o"/>
      <w:lvlJc w:val="left"/>
      <w:pPr>
        <w:ind w:left="1440" w:hanging="360"/>
      </w:pPr>
      <w:rPr>
        <w:rFonts w:ascii="Courier New" w:hAnsi="Courier New" w:hint="default"/>
      </w:rPr>
    </w:lvl>
    <w:lvl w:ilvl="2" w:tplc="05388CF8">
      <w:start w:val="1"/>
      <w:numFmt w:val="bullet"/>
      <w:lvlText w:val=""/>
      <w:lvlJc w:val="left"/>
      <w:pPr>
        <w:ind w:left="2160" w:hanging="360"/>
      </w:pPr>
      <w:rPr>
        <w:rFonts w:ascii="Wingdings" w:hAnsi="Wingdings" w:hint="default"/>
      </w:rPr>
    </w:lvl>
    <w:lvl w:ilvl="3" w:tplc="A330EF16">
      <w:start w:val="1"/>
      <w:numFmt w:val="bullet"/>
      <w:lvlText w:val=""/>
      <w:lvlJc w:val="left"/>
      <w:pPr>
        <w:ind w:left="2880" w:hanging="360"/>
      </w:pPr>
      <w:rPr>
        <w:rFonts w:ascii="Symbol" w:hAnsi="Symbol" w:hint="default"/>
      </w:rPr>
    </w:lvl>
    <w:lvl w:ilvl="4" w:tplc="D900587E">
      <w:start w:val="1"/>
      <w:numFmt w:val="bullet"/>
      <w:lvlText w:val="o"/>
      <w:lvlJc w:val="left"/>
      <w:pPr>
        <w:ind w:left="3600" w:hanging="360"/>
      </w:pPr>
      <w:rPr>
        <w:rFonts w:ascii="Courier New" w:hAnsi="Courier New" w:hint="default"/>
      </w:rPr>
    </w:lvl>
    <w:lvl w:ilvl="5" w:tplc="43102C9A">
      <w:start w:val="1"/>
      <w:numFmt w:val="bullet"/>
      <w:lvlText w:val=""/>
      <w:lvlJc w:val="left"/>
      <w:pPr>
        <w:ind w:left="4320" w:hanging="360"/>
      </w:pPr>
      <w:rPr>
        <w:rFonts w:ascii="Wingdings" w:hAnsi="Wingdings" w:hint="default"/>
      </w:rPr>
    </w:lvl>
    <w:lvl w:ilvl="6" w:tplc="99F4B032">
      <w:start w:val="1"/>
      <w:numFmt w:val="bullet"/>
      <w:lvlText w:val=""/>
      <w:lvlJc w:val="left"/>
      <w:pPr>
        <w:ind w:left="5040" w:hanging="360"/>
      </w:pPr>
      <w:rPr>
        <w:rFonts w:ascii="Symbol" w:hAnsi="Symbol" w:hint="default"/>
      </w:rPr>
    </w:lvl>
    <w:lvl w:ilvl="7" w:tplc="DF960B5C">
      <w:start w:val="1"/>
      <w:numFmt w:val="bullet"/>
      <w:lvlText w:val="o"/>
      <w:lvlJc w:val="left"/>
      <w:pPr>
        <w:ind w:left="5760" w:hanging="360"/>
      </w:pPr>
      <w:rPr>
        <w:rFonts w:ascii="Courier New" w:hAnsi="Courier New" w:hint="default"/>
      </w:rPr>
    </w:lvl>
    <w:lvl w:ilvl="8" w:tplc="0A801128">
      <w:start w:val="1"/>
      <w:numFmt w:val="bullet"/>
      <w:lvlText w:val=""/>
      <w:lvlJc w:val="left"/>
      <w:pPr>
        <w:ind w:left="6480" w:hanging="360"/>
      </w:pPr>
      <w:rPr>
        <w:rFonts w:ascii="Wingdings" w:hAnsi="Wingdings" w:hint="default"/>
      </w:rPr>
    </w:lvl>
  </w:abstractNum>
  <w:abstractNum w:abstractNumId="30" w15:restartNumberingAfterBreak="0">
    <w:nsid w:val="55C229D1"/>
    <w:multiLevelType w:val="hybridMultilevel"/>
    <w:tmpl w:val="D85CC168"/>
    <w:lvl w:ilvl="0" w:tplc="56B8392A">
      <w:start w:val="1"/>
      <w:numFmt w:val="bullet"/>
      <w:lvlText w:val="o"/>
      <w:lvlJc w:val="left"/>
      <w:pPr>
        <w:ind w:left="720" w:hanging="360"/>
      </w:pPr>
      <w:rPr>
        <w:rFonts w:ascii="Courier New" w:hAnsi="Courier New" w:hint="default"/>
      </w:rPr>
    </w:lvl>
    <w:lvl w:ilvl="1" w:tplc="5A084068">
      <w:start w:val="1"/>
      <w:numFmt w:val="bullet"/>
      <w:lvlText w:val="o"/>
      <w:lvlJc w:val="left"/>
      <w:pPr>
        <w:ind w:left="1440" w:hanging="360"/>
      </w:pPr>
      <w:rPr>
        <w:rFonts w:ascii="Courier New" w:hAnsi="Courier New" w:hint="default"/>
      </w:rPr>
    </w:lvl>
    <w:lvl w:ilvl="2" w:tplc="28CC8994">
      <w:start w:val="1"/>
      <w:numFmt w:val="bullet"/>
      <w:lvlText w:val=""/>
      <w:lvlJc w:val="left"/>
      <w:pPr>
        <w:ind w:left="2160" w:hanging="360"/>
      </w:pPr>
      <w:rPr>
        <w:rFonts w:ascii="Wingdings" w:hAnsi="Wingdings" w:hint="default"/>
      </w:rPr>
    </w:lvl>
    <w:lvl w:ilvl="3" w:tplc="5BC8594A">
      <w:start w:val="1"/>
      <w:numFmt w:val="bullet"/>
      <w:lvlText w:val=""/>
      <w:lvlJc w:val="left"/>
      <w:pPr>
        <w:ind w:left="2880" w:hanging="360"/>
      </w:pPr>
      <w:rPr>
        <w:rFonts w:ascii="Symbol" w:hAnsi="Symbol" w:hint="default"/>
      </w:rPr>
    </w:lvl>
    <w:lvl w:ilvl="4" w:tplc="D64CD68E">
      <w:start w:val="1"/>
      <w:numFmt w:val="bullet"/>
      <w:lvlText w:val="o"/>
      <w:lvlJc w:val="left"/>
      <w:pPr>
        <w:ind w:left="3600" w:hanging="360"/>
      </w:pPr>
      <w:rPr>
        <w:rFonts w:ascii="Courier New" w:hAnsi="Courier New" w:hint="default"/>
      </w:rPr>
    </w:lvl>
    <w:lvl w:ilvl="5" w:tplc="9B2C9648">
      <w:start w:val="1"/>
      <w:numFmt w:val="bullet"/>
      <w:lvlText w:val=""/>
      <w:lvlJc w:val="left"/>
      <w:pPr>
        <w:ind w:left="4320" w:hanging="360"/>
      </w:pPr>
      <w:rPr>
        <w:rFonts w:ascii="Wingdings" w:hAnsi="Wingdings" w:hint="default"/>
      </w:rPr>
    </w:lvl>
    <w:lvl w:ilvl="6" w:tplc="DFD69B94">
      <w:start w:val="1"/>
      <w:numFmt w:val="bullet"/>
      <w:lvlText w:val=""/>
      <w:lvlJc w:val="left"/>
      <w:pPr>
        <w:ind w:left="5040" w:hanging="360"/>
      </w:pPr>
      <w:rPr>
        <w:rFonts w:ascii="Symbol" w:hAnsi="Symbol" w:hint="default"/>
      </w:rPr>
    </w:lvl>
    <w:lvl w:ilvl="7" w:tplc="EBA4A748">
      <w:start w:val="1"/>
      <w:numFmt w:val="bullet"/>
      <w:lvlText w:val="o"/>
      <w:lvlJc w:val="left"/>
      <w:pPr>
        <w:ind w:left="5760" w:hanging="360"/>
      </w:pPr>
      <w:rPr>
        <w:rFonts w:ascii="Courier New" w:hAnsi="Courier New" w:hint="default"/>
      </w:rPr>
    </w:lvl>
    <w:lvl w:ilvl="8" w:tplc="07D85182">
      <w:start w:val="1"/>
      <w:numFmt w:val="bullet"/>
      <w:lvlText w:val=""/>
      <w:lvlJc w:val="left"/>
      <w:pPr>
        <w:ind w:left="6480" w:hanging="360"/>
      </w:pPr>
      <w:rPr>
        <w:rFonts w:ascii="Wingdings" w:hAnsi="Wingdings" w:hint="default"/>
      </w:rPr>
    </w:lvl>
  </w:abstractNum>
  <w:abstractNum w:abstractNumId="31" w15:restartNumberingAfterBreak="0">
    <w:nsid w:val="56496EF0"/>
    <w:multiLevelType w:val="hybridMultilevel"/>
    <w:tmpl w:val="E74CF392"/>
    <w:lvl w:ilvl="0" w:tplc="C1A8CCEA">
      <w:start w:val="1"/>
      <w:numFmt w:val="bullet"/>
      <w:lvlText w:val=""/>
      <w:lvlJc w:val="left"/>
      <w:pPr>
        <w:ind w:left="720" w:hanging="360"/>
      </w:pPr>
      <w:rPr>
        <w:rFonts w:ascii="Symbol" w:hAnsi="Symbol" w:hint="default"/>
      </w:rPr>
    </w:lvl>
    <w:lvl w:ilvl="1" w:tplc="BBE838A8">
      <w:start w:val="1"/>
      <w:numFmt w:val="bullet"/>
      <w:lvlText w:val="o"/>
      <w:lvlJc w:val="left"/>
      <w:pPr>
        <w:ind w:left="1440" w:hanging="360"/>
      </w:pPr>
      <w:rPr>
        <w:rFonts w:ascii="Courier New" w:hAnsi="Courier New" w:hint="default"/>
      </w:rPr>
    </w:lvl>
    <w:lvl w:ilvl="2" w:tplc="D1821F98">
      <w:start w:val="1"/>
      <w:numFmt w:val="bullet"/>
      <w:lvlText w:val=""/>
      <w:lvlJc w:val="left"/>
      <w:pPr>
        <w:ind w:left="2160" w:hanging="360"/>
      </w:pPr>
      <w:rPr>
        <w:rFonts w:ascii="Wingdings" w:hAnsi="Wingdings" w:hint="default"/>
      </w:rPr>
    </w:lvl>
    <w:lvl w:ilvl="3" w:tplc="59963D48">
      <w:start w:val="1"/>
      <w:numFmt w:val="bullet"/>
      <w:lvlText w:val=""/>
      <w:lvlJc w:val="left"/>
      <w:pPr>
        <w:ind w:left="2880" w:hanging="360"/>
      </w:pPr>
      <w:rPr>
        <w:rFonts w:ascii="Symbol" w:hAnsi="Symbol" w:hint="default"/>
      </w:rPr>
    </w:lvl>
    <w:lvl w:ilvl="4" w:tplc="7EE45080">
      <w:start w:val="1"/>
      <w:numFmt w:val="bullet"/>
      <w:lvlText w:val="o"/>
      <w:lvlJc w:val="left"/>
      <w:pPr>
        <w:ind w:left="3600" w:hanging="360"/>
      </w:pPr>
      <w:rPr>
        <w:rFonts w:ascii="Courier New" w:hAnsi="Courier New" w:hint="default"/>
      </w:rPr>
    </w:lvl>
    <w:lvl w:ilvl="5" w:tplc="94AADCFE">
      <w:start w:val="1"/>
      <w:numFmt w:val="bullet"/>
      <w:lvlText w:val=""/>
      <w:lvlJc w:val="left"/>
      <w:pPr>
        <w:ind w:left="4320" w:hanging="360"/>
      </w:pPr>
      <w:rPr>
        <w:rFonts w:ascii="Wingdings" w:hAnsi="Wingdings" w:hint="default"/>
      </w:rPr>
    </w:lvl>
    <w:lvl w:ilvl="6" w:tplc="76807180">
      <w:start w:val="1"/>
      <w:numFmt w:val="bullet"/>
      <w:lvlText w:val=""/>
      <w:lvlJc w:val="left"/>
      <w:pPr>
        <w:ind w:left="5040" w:hanging="360"/>
      </w:pPr>
      <w:rPr>
        <w:rFonts w:ascii="Symbol" w:hAnsi="Symbol" w:hint="default"/>
      </w:rPr>
    </w:lvl>
    <w:lvl w:ilvl="7" w:tplc="AB6A90C8">
      <w:start w:val="1"/>
      <w:numFmt w:val="bullet"/>
      <w:lvlText w:val="o"/>
      <w:lvlJc w:val="left"/>
      <w:pPr>
        <w:ind w:left="5760" w:hanging="360"/>
      </w:pPr>
      <w:rPr>
        <w:rFonts w:ascii="Courier New" w:hAnsi="Courier New" w:hint="default"/>
      </w:rPr>
    </w:lvl>
    <w:lvl w:ilvl="8" w:tplc="C13A6C46">
      <w:start w:val="1"/>
      <w:numFmt w:val="bullet"/>
      <w:lvlText w:val=""/>
      <w:lvlJc w:val="left"/>
      <w:pPr>
        <w:ind w:left="6480" w:hanging="360"/>
      </w:pPr>
      <w:rPr>
        <w:rFonts w:ascii="Wingdings" w:hAnsi="Wingdings" w:hint="default"/>
      </w:rPr>
    </w:lvl>
  </w:abstractNum>
  <w:abstractNum w:abstractNumId="32" w15:restartNumberingAfterBreak="0">
    <w:nsid w:val="5ADF60FB"/>
    <w:multiLevelType w:val="hybridMultilevel"/>
    <w:tmpl w:val="CA52498C"/>
    <w:lvl w:ilvl="0" w:tplc="0D748BD6">
      <w:start w:val="1"/>
      <w:numFmt w:val="bullet"/>
      <w:lvlText w:val="o"/>
      <w:lvlJc w:val="left"/>
      <w:pPr>
        <w:ind w:left="720" w:hanging="360"/>
      </w:pPr>
      <w:rPr>
        <w:rFonts w:ascii="Courier New" w:hAnsi="Courier New" w:hint="default"/>
      </w:rPr>
    </w:lvl>
    <w:lvl w:ilvl="1" w:tplc="F6A4BD18">
      <w:start w:val="1"/>
      <w:numFmt w:val="bullet"/>
      <w:lvlText w:val="o"/>
      <w:lvlJc w:val="left"/>
      <w:pPr>
        <w:ind w:left="1440" w:hanging="360"/>
      </w:pPr>
      <w:rPr>
        <w:rFonts w:ascii="Courier New" w:hAnsi="Courier New" w:hint="default"/>
      </w:rPr>
    </w:lvl>
    <w:lvl w:ilvl="2" w:tplc="CD26B9C6">
      <w:start w:val="1"/>
      <w:numFmt w:val="bullet"/>
      <w:lvlText w:val=""/>
      <w:lvlJc w:val="left"/>
      <w:pPr>
        <w:ind w:left="2160" w:hanging="360"/>
      </w:pPr>
      <w:rPr>
        <w:rFonts w:ascii="Wingdings" w:hAnsi="Wingdings" w:hint="default"/>
      </w:rPr>
    </w:lvl>
    <w:lvl w:ilvl="3" w:tplc="7A36DDDA">
      <w:start w:val="1"/>
      <w:numFmt w:val="bullet"/>
      <w:lvlText w:val=""/>
      <w:lvlJc w:val="left"/>
      <w:pPr>
        <w:ind w:left="2880" w:hanging="360"/>
      </w:pPr>
      <w:rPr>
        <w:rFonts w:ascii="Symbol" w:hAnsi="Symbol" w:hint="default"/>
      </w:rPr>
    </w:lvl>
    <w:lvl w:ilvl="4" w:tplc="99E2DA0E">
      <w:start w:val="1"/>
      <w:numFmt w:val="bullet"/>
      <w:lvlText w:val="o"/>
      <w:lvlJc w:val="left"/>
      <w:pPr>
        <w:ind w:left="3600" w:hanging="360"/>
      </w:pPr>
      <w:rPr>
        <w:rFonts w:ascii="Courier New" w:hAnsi="Courier New" w:hint="default"/>
      </w:rPr>
    </w:lvl>
    <w:lvl w:ilvl="5" w:tplc="FDB22500">
      <w:start w:val="1"/>
      <w:numFmt w:val="bullet"/>
      <w:lvlText w:val=""/>
      <w:lvlJc w:val="left"/>
      <w:pPr>
        <w:ind w:left="4320" w:hanging="360"/>
      </w:pPr>
      <w:rPr>
        <w:rFonts w:ascii="Wingdings" w:hAnsi="Wingdings" w:hint="default"/>
      </w:rPr>
    </w:lvl>
    <w:lvl w:ilvl="6" w:tplc="F72A8894">
      <w:start w:val="1"/>
      <w:numFmt w:val="bullet"/>
      <w:lvlText w:val=""/>
      <w:lvlJc w:val="left"/>
      <w:pPr>
        <w:ind w:left="5040" w:hanging="360"/>
      </w:pPr>
      <w:rPr>
        <w:rFonts w:ascii="Symbol" w:hAnsi="Symbol" w:hint="default"/>
      </w:rPr>
    </w:lvl>
    <w:lvl w:ilvl="7" w:tplc="10C6F562">
      <w:start w:val="1"/>
      <w:numFmt w:val="bullet"/>
      <w:lvlText w:val="o"/>
      <w:lvlJc w:val="left"/>
      <w:pPr>
        <w:ind w:left="5760" w:hanging="360"/>
      </w:pPr>
      <w:rPr>
        <w:rFonts w:ascii="Courier New" w:hAnsi="Courier New" w:hint="default"/>
      </w:rPr>
    </w:lvl>
    <w:lvl w:ilvl="8" w:tplc="4BE4D23E">
      <w:start w:val="1"/>
      <w:numFmt w:val="bullet"/>
      <w:lvlText w:val=""/>
      <w:lvlJc w:val="left"/>
      <w:pPr>
        <w:ind w:left="6480" w:hanging="360"/>
      </w:pPr>
      <w:rPr>
        <w:rFonts w:ascii="Wingdings" w:hAnsi="Wingdings" w:hint="default"/>
      </w:rPr>
    </w:lvl>
  </w:abstractNum>
  <w:abstractNum w:abstractNumId="33" w15:restartNumberingAfterBreak="0">
    <w:nsid w:val="60C2BDB5"/>
    <w:multiLevelType w:val="hybridMultilevel"/>
    <w:tmpl w:val="24B81196"/>
    <w:lvl w:ilvl="0" w:tplc="11BA50C2">
      <w:start w:val="1"/>
      <w:numFmt w:val="bullet"/>
      <w:lvlText w:val=""/>
      <w:lvlJc w:val="left"/>
      <w:pPr>
        <w:ind w:left="720" w:hanging="360"/>
      </w:pPr>
      <w:rPr>
        <w:rFonts w:ascii="Symbol" w:hAnsi="Symbol" w:hint="default"/>
      </w:rPr>
    </w:lvl>
    <w:lvl w:ilvl="1" w:tplc="9A1A7A6C">
      <w:start w:val="1"/>
      <w:numFmt w:val="bullet"/>
      <w:lvlText w:val="o"/>
      <w:lvlJc w:val="left"/>
      <w:pPr>
        <w:ind w:left="1440" w:hanging="360"/>
      </w:pPr>
      <w:rPr>
        <w:rFonts w:ascii="Courier New" w:hAnsi="Courier New" w:hint="default"/>
      </w:rPr>
    </w:lvl>
    <w:lvl w:ilvl="2" w:tplc="0CF2E69A">
      <w:start w:val="1"/>
      <w:numFmt w:val="bullet"/>
      <w:lvlText w:val=""/>
      <w:lvlJc w:val="left"/>
      <w:pPr>
        <w:ind w:left="2160" w:hanging="360"/>
      </w:pPr>
      <w:rPr>
        <w:rFonts w:ascii="Wingdings" w:hAnsi="Wingdings" w:hint="default"/>
      </w:rPr>
    </w:lvl>
    <w:lvl w:ilvl="3" w:tplc="44108162">
      <w:start w:val="1"/>
      <w:numFmt w:val="bullet"/>
      <w:lvlText w:val=""/>
      <w:lvlJc w:val="left"/>
      <w:pPr>
        <w:ind w:left="2880" w:hanging="360"/>
      </w:pPr>
      <w:rPr>
        <w:rFonts w:ascii="Symbol" w:hAnsi="Symbol" w:hint="default"/>
      </w:rPr>
    </w:lvl>
    <w:lvl w:ilvl="4" w:tplc="23A614BA">
      <w:start w:val="1"/>
      <w:numFmt w:val="bullet"/>
      <w:lvlText w:val="o"/>
      <w:lvlJc w:val="left"/>
      <w:pPr>
        <w:ind w:left="3600" w:hanging="360"/>
      </w:pPr>
      <w:rPr>
        <w:rFonts w:ascii="Courier New" w:hAnsi="Courier New" w:hint="default"/>
      </w:rPr>
    </w:lvl>
    <w:lvl w:ilvl="5" w:tplc="6D6E88FA">
      <w:start w:val="1"/>
      <w:numFmt w:val="bullet"/>
      <w:lvlText w:val=""/>
      <w:lvlJc w:val="left"/>
      <w:pPr>
        <w:ind w:left="4320" w:hanging="360"/>
      </w:pPr>
      <w:rPr>
        <w:rFonts w:ascii="Wingdings" w:hAnsi="Wingdings" w:hint="default"/>
      </w:rPr>
    </w:lvl>
    <w:lvl w:ilvl="6" w:tplc="65B0A978">
      <w:start w:val="1"/>
      <w:numFmt w:val="bullet"/>
      <w:lvlText w:val=""/>
      <w:lvlJc w:val="left"/>
      <w:pPr>
        <w:ind w:left="5040" w:hanging="360"/>
      </w:pPr>
      <w:rPr>
        <w:rFonts w:ascii="Symbol" w:hAnsi="Symbol" w:hint="default"/>
      </w:rPr>
    </w:lvl>
    <w:lvl w:ilvl="7" w:tplc="CB2AA944">
      <w:start w:val="1"/>
      <w:numFmt w:val="bullet"/>
      <w:lvlText w:val="o"/>
      <w:lvlJc w:val="left"/>
      <w:pPr>
        <w:ind w:left="5760" w:hanging="360"/>
      </w:pPr>
      <w:rPr>
        <w:rFonts w:ascii="Courier New" w:hAnsi="Courier New" w:hint="default"/>
      </w:rPr>
    </w:lvl>
    <w:lvl w:ilvl="8" w:tplc="0C800CBC">
      <w:start w:val="1"/>
      <w:numFmt w:val="bullet"/>
      <w:lvlText w:val=""/>
      <w:lvlJc w:val="left"/>
      <w:pPr>
        <w:ind w:left="6480" w:hanging="360"/>
      </w:pPr>
      <w:rPr>
        <w:rFonts w:ascii="Wingdings" w:hAnsi="Wingdings" w:hint="default"/>
      </w:rPr>
    </w:lvl>
  </w:abstractNum>
  <w:abstractNum w:abstractNumId="34" w15:restartNumberingAfterBreak="0">
    <w:nsid w:val="60D4D4F7"/>
    <w:multiLevelType w:val="hybridMultilevel"/>
    <w:tmpl w:val="5768C45E"/>
    <w:lvl w:ilvl="0" w:tplc="DF685BD4">
      <w:start w:val="1"/>
      <w:numFmt w:val="bullet"/>
      <w:lvlText w:val=""/>
      <w:lvlJc w:val="left"/>
      <w:pPr>
        <w:ind w:left="720" w:hanging="360"/>
      </w:pPr>
      <w:rPr>
        <w:rFonts w:ascii="Symbol" w:hAnsi="Symbol" w:hint="default"/>
      </w:rPr>
    </w:lvl>
    <w:lvl w:ilvl="1" w:tplc="35CAD554">
      <w:start w:val="1"/>
      <w:numFmt w:val="bullet"/>
      <w:lvlText w:val="o"/>
      <w:lvlJc w:val="left"/>
      <w:pPr>
        <w:ind w:left="1440" w:hanging="360"/>
      </w:pPr>
      <w:rPr>
        <w:rFonts w:ascii="Courier New" w:hAnsi="Courier New" w:hint="default"/>
      </w:rPr>
    </w:lvl>
    <w:lvl w:ilvl="2" w:tplc="8CC01F66">
      <w:start w:val="1"/>
      <w:numFmt w:val="bullet"/>
      <w:lvlText w:val=""/>
      <w:lvlJc w:val="left"/>
      <w:pPr>
        <w:ind w:left="2160" w:hanging="360"/>
      </w:pPr>
      <w:rPr>
        <w:rFonts w:ascii="Wingdings" w:hAnsi="Wingdings" w:hint="default"/>
      </w:rPr>
    </w:lvl>
    <w:lvl w:ilvl="3" w:tplc="002CEEE2">
      <w:start w:val="1"/>
      <w:numFmt w:val="bullet"/>
      <w:lvlText w:val=""/>
      <w:lvlJc w:val="left"/>
      <w:pPr>
        <w:ind w:left="2880" w:hanging="360"/>
      </w:pPr>
      <w:rPr>
        <w:rFonts w:ascii="Symbol" w:hAnsi="Symbol" w:hint="default"/>
      </w:rPr>
    </w:lvl>
    <w:lvl w:ilvl="4" w:tplc="1DD245E0">
      <w:start w:val="1"/>
      <w:numFmt w:val="bullet"/>
      <w:lvlText w:val="o"/>
      <w:lvlJc w:val="left"/>
      <w:pPr>
        <w:ind w:left="3600" w:hanging="360"/>
      </w:pPr>
      <w:rPr>
        <w:rFonts w:ascii="Courier New" w:hAnsi="Courier New" w:hint="default"/>
      </w:rPr>
    </w:lvl>
    <w:lvl w:ilvl="5" w:tplc="F7DA0898">
      <w:start w:val="1"/>
      <w:numFmt w:val="bullet"/>
      <w:lvlText w:val=""/>
      <w:lvlJc w:val="left"/>
      <w:pPr>
        <w:ind w:left="4320" w:hanging="360"/>
      </w:pPr>
      <w:rPr>
        <w:rFonts w:ascii="Wingdings" w:hAnsi="Wingdings" w:hint="default"/>
      </w:rPr>
    </w:lvl>
    <w:lvl w:ilvl="6" w:tplc="1B5C139A">
      <w:start w:val="1"/>
      <w:numFmt w:val="bullet"/>
      <w:lvlText w:val=""/>
      <w:lvlJc w:val="left"/>
      <w:pPr>
        <w:ind w:left="5040" w:hanging="360"/>
      </w:pPr>
      <w:rPr>
        <w:rFonts w:ascii="Symbol" w:hAnsi="Symbol" w:hint="default"/>
      </w:rPr>
    </w:lvl>
    <w:lvl w:ilvl="7" w:tplc="38AA3346">
      <w:start w:val="1"/>
      <w:numFmt w:val="bullet"/>
      <w:lvlText w:val="o"/>
      <w:lvlJc w:val="left"/>
      <w:pPr>
        <w:ind w:left="5760" w:hanging="360"/>
      </w:pPr>
      <w:rPr>
        <w:rFonts w:ascii="Courier New" w:hAnsi="Courier New" w:hint="default"/>
      </w:rPr>
    </w:lvl>
    <w:lvl w:ilvl="8" w:tplc="50D69B5C">
      <w:start w:val="1"/>
      <w:numFmt w:val="bullet"/>
      <w:lvlText w:val=""/>
      <w:lvlJc w:val="left"/>
      <w:pPr>
        <w:ind w:left="6480" w:hanging="360"/>
      </w:pPr>
      <w:rPr>
        <w:rFonts w:ascii="Wingdings" w:hAnsi="Wingdings" w:hint="default"/>
      </w:rPr>
    </w:lvl>
  </w:abstractNum>
  <w:abstractNum w:abstractNumId="35" w15:restartNumberingAfterBreak="0">
    <w:nsid w:val="64730B21"/>
    <w:multiLevelType w:val="hybridMultilevel"/>
    <w:tmpl w:val="12E2DEA6"/>
    <w:lvl w:ilvl="0" w:tplc="4782B5BA">
      <w:start w:val="1"/>
      <w:numFmt w:val="bullet"/>
      <w:lvlText w:val=""/>
      <w:lvlJc w:val="left"/>
      <w:pPr>
        <w:ind w:left="720" w:hanging="360"/>
      </w:pPr>
      <w:rPr>
        <w:rFonts w:ascii="Symbol" w:hAnsi="Symbol" w:hint="default"/>
      </w:rPr>
    </w:lvl>
    <w:lvl w:ilvl="1" w:tplc="5176757E">
      <w:start w:val="1"/>
      <w:numFmt w:val="bullet"/>
      <w:lvlText w:val="o"/>
      <w:lvlJc w:val="left"/>
      <w:pPr>
        <w:ind w:left="1440" w:hanging="360"/>
      </w:pPr>
      <w:rPr>
        <w:rFonts w:ascii="Courier New" w:hAnsi="Courier New" w:hint="default"/>
      </w:rPr>
    </w:lvl>
    <w:lvl w:ilvl="2" w:tplc="BCF45BA8">
      <w:start w:val="1"/>
      <w:numFmt w:val="bullet"/>
      <w:lvlText w:val=""/>
      <w:lvlJc w:val="left"/>
      <w:pPr>
        <w:ind w:left="2160" w:hanging="360"/>
      </w:pPr>
      <w:rPr>
        <w:rFonts w:ascii="Wingdings" w:hAnsi="Wingdings" w:hint="default"/>
      </w:rPr>
    </w:lvl>
    <w:lvl w:ilvl="3" w:tplc="CE481598">
      <w:start w:val="1"/>
      <w:numFmt w:val="bullet"/>
      <w:lvlText w:val=""/>
      <w:lvlJc w:val="left"/>
      <w:pPr>
        <w:ind w:left="2880" w:hanging="360"/>
      </w:pPr>
      <w:rPr>
        <w:rFonts w:ascii="Symbol" w:hAnsi="Symbol" w:hint="default"/>
      </w:rPr>
    </w:lvl>
    <w:lvl w:ilvl="4" w:tplc="D3E22F56">
      <w:start w:val="1"/>
      <w:numFmt w:val="bullet"/>
      <w:lvlText w:val="o"/>
      <w:lvlJc w:val="left"/>
      <w:pPr>
        <w:ind w:left="3600" w:hanging="360"/>
      </w:pPr>
      <w:rPr>
        <w:rFonts w:ascii="Courier New" w:hAnsi="Courier New" w:hint="default"/>
      </w:rPr>
    </w:lvl>
    <w:lvl w:ilvl="5" w:tplc="7556C492">
      <w:start w:val="1"/>
      <w:numFmt w:val="bullet"/>
      <w:lvlText w:val=""/>
      <w:lvlJc w:val="left"/>
      <w:pPr>
        <w:ind w:left="4320" w:hanging="360"/>
      </w:pPr>
      <w:rPr>
        <w:rFonts w:ascii="Wingdings" w:hAnsi="Wingdings" w:hint="default"/>
      </w:rPr>
    </w:lvl>
    <w:lvl w:ilvl="6" w:tplc="898EB23C">
      <w:start w:val="1"/>
      <w:numFmt w:val="bullet"/>
      <w:lvlText w:val=""/>
      <w:lvlJc w:val="left"/>
      <w:pPr>
        <w:ind w:left="5040" w:hanging="360"/>
      </w:pPr>
      <w:rPr>
        <w:rFonts w:ascii="Symbol" w:hAnsi="Symbol" w:hint="default"/>
      </w:rPr>
    </w:lvl>
    <w:lvl w:ilvl="7" w:tplc="2AC2E0B4">
      <w:start w:val="1"/>
      <w:numFmt w:val="bullet"/>
      <w:lvlText w:val="o"/>
      <w:lvlJc w:val="left"/>
      <w:pPr>
        <w:ind w:left="5760" w:hanging="360"/>
      </w:pPr>
      <w:rPr>
        <w:rFonts w:ascii="Courier New" w:hAnsi="Courier New" w:hint="default"/>
      </w:rPr>
    </w:lvl>
    <w:lvl w:ilvl="8" w:tplc="D9040B16">
      <w:start w:val="1"/>
      <w:numFmt w:val="bullet"/>
      <w:lvlText w:val=""/>
      <w:lvlJc w:val="left"/>
      <w:pPr>
        <w:ind w:left="6480" w:hanging="360"/>
      </w:pPr>
      <w:rPr>
        <w:rFonts w:ascii="Wingdings" w:hAnsi="Wingdings" w:hint="default"/>
      </w:rPr>
    </w:lvl>
  </w:abstractNum>
  <w:abstractNum w:abstractNumId="36" w15:restartNumberingAfterBreak="0">
    <w:nsid w:val="6628D5CC"/>
    <w:multiLevelType w:val="hybridMultilevel"/>
    <w:tmpl w:val="55EA4E46"/>
    <w:lvl w:ilvl="0" w:tplc="4E0478CC">
      <w:start w:val="1"/>
      <w:numFmt w:val="bullet"/>
      <w:lvlText w:val=""/>
      <w:lvlJc w:val="left"/>
      <w:pPr>
        <w:ind w:left="720" w:hanging="360"/>
      </w:pPr>
      <w:rPr>
        <w:rFonts w:ascii="Symbol" w:hAnsi="Symbol" w:hint="default"/>
      </w:rPr>
    </w:lvl>
    <w:lvl w:ilvl="1" w:tplc="9CD64202">
      <w:start w:val="1"/>
      <w:numFmt w:val="bullet"/>
      <w:lvlText w:val="o"/>
      <w:lvlJc w:val="left"/>
      <w:pPr>
        <w:ind w:left="1440" w:hanging="360"/>
      </w:pPr>
      <w:rPr>
        <w:rFonts w:ascii="Courier New" w:hAnsi="Courier New" w:hint="default"/>
      </w:rPr>
    </w:lvl>
    <w:lvl w:ilvl="2" w:tplc="C9FC61EA">
      <w:start w:val="1"/>
      <w:numFmt w:val="bullet"/>
      <w:lvlText w:val=""/>
      <w:lvlJc w:val="left"/>
      <w:pPr>
        <w:ind w:left="2160" w:hanging="360"/>
      </w:pPr>
      <w:rPr>
        <w:rFonts w:ascii="Wingdings" w:hAnsi="Wingdings" w:hint="default"/>
      </w:rPr>
    </w:lvl>
    <w:lvl w:ilvl="3" w:tplc="D6946F70">
      <w:start w:val="1"/>
      <w:numFmt w:val="bullet"/>
      <w:lvlText w:val=""/>
      <w:lvlJc w:val="left"/>
      <w:pPr>
        <w:ind w:left="2880" w:hanging="360"/>
      </w:pPr>
      <w:rPr>
        <w:rFonts w:ascii="Symbol" w:hAnsi="Symbol" w:hint="default"/>
      </w:rPr>
    </w:lvl>
    <w:lvl w:ilvl="4" w:tplc="829AB2A6">
      <w:start w:val="1"/>
      <w:numFmt w:val="bullet"/>
      <w:lvlText w:val="o"/>
      <w:lvlJc w:val="left"/>
      <w:pPr>
        <w:ind w:left="3600" w:hanging="360"/>
      </w:pPr>
      <w:rPr>
        <w:rFonts w:ascii="Courier New" w:hAnsi="Courier New" w:hint="default"/>
      </w:rPr>
    </w:lvl>
    <w:lvl w:ilvl="5" w:tplc="36FCE4FE">
      <w:start w:val="1"/>
      <w:numFmt w:val="bullet"/>
      <w:lvlText w:val=""/>
      <w:lvlJc w:val="left"/>
      <w:pPr>
        <w:ind w:left="4320" w:hanging="360"/>
      </w:pPr>
      <w:rPr>
        <w:rFonts w:ascii="Wingdings" w:hAnsi="Wingdings" w:hint="default"/>
      </w:rPr>
    </w:lvl>
    <w:lvl w:ilvl="6" w:tplc="8AD6BE8E">
      <w:start w:val="1"/>
      <w:numFmt w:val="bullet"/>
      <w:lvlText w:val=""/>
      <w:lvlJc w:val="left"/>
      <w:pPr>
        <w:ind w:left="5040" w:hanging="360"/>
      </w:pPr>
      <w:rPr>
        <w:rFonts w:ascii="Symbol" w:hAnsi="Symbol" w:hint="default"/>
      </w:rPr>
    </w:lvl>
    <w:lvl w:ilvl="7" w:tplc="F72259E6">
      <w:start w:val="1"/>
      <w:numFmt w:val="bullet"/>
      <w:lvlText w:val="o"/>
      <w:lvlJc w:val="left"/>
      <w:pPr>
        <w:ind w:left="5760" w:hanging="360"/>
      </w:pPr>
      <w:rPr>
        <w:rFonts w:ascii="Courier New" w:hAnsi="Courier New" w:hint="default"/>
      </w:rPr>
    </w:lvl>
    <w:lvl w:ilvl="8" w:tplc="20FCEE92">
      <w:start w:val="1"/>
      <w:numFmt w:val="bullet"/>
      <w:lvlText w:val=""/>
      <w:lvlJc w:val="left"/>
      <w:pPr>
        <w:ind w:left="6480" w:hanging="360"/>
      </w:pPr>
      <w:rPr>
        <w:rFonts w:ascii="Wingdings" w:hAnsi="Wingdings" w:hint="default"/>
      </w:rPr>
    </w:lvl>
  </w:abstractNum>
  <w:abstractNum w:abstractNumId="37" w15:restartNumberingAfterBreak="0">
    <w:nsid w:val="670277D1"/>
    <w:multiLevelType w:val="hybridMultilevel"/>
    <w:tmpl w:val="5650A8F6"/>
    <w:lvl w:ilvl="0" w:tplc="7BEA39FA">
      <w:start w:val="1"/>
      <w:numFmt w:val="bullet"/>
      <w:lvlText w:val=""/>
      <w:lvlJc w:val="left"/>
      <w:pPr>
        <w:ind w:left="720" w:hanging="360"/>
      </w:pPr>
      <w:rPr>
        <w:rFonts w:ascii="Symbol" w:hAnsi="Symbol" w:hint="default"/>
      </w:rPr>
    </w:lvl>
    <w:lvl w:ilvl="1" w:tplc="9F364B3C">
      <w:start w:val="1"/>
      <w:numFmt w:val="bullet"/>
      <w:lvlText w:val="o"/>
      <w:lvlJc w:val="left"/>
      <w:pPr>
        <w:ind w:left="1440" w:hanging="360"/>
      </w:pPr>
      <w:rPr>
        <w:rFonts w:ascii="Courier New" w:hAnsi="Courier New" w:hint="default"/>
      </w:rPr>
    </w:lvl>
    <w:lvl w:ilvl="2" w:tplc="AB86E722">
      <w:start w:val="1"/>
      <w:numFmt w:val="bullet"/>
      <w:lvlText w:val=""/>
      <w:lvlJc w:val="left"/>
      <w:pPr>
        <w:ind w:left="2160" w:hanging="360"/>
      </w:pPr>
      <w:rPr>
        <w:rFonts w:ascii="Wingdings" w:hAnsi="Wingdings" w:hint="default"/>
      </w:rPr>
    </w:lvl>
    <w:lvl w:ilvl="3" w:tplc="A526401C">
      <w:start w:val="1"/>
      <w:numFmt w:val="bullet"/>
      <w:lvlText w:val=""/>
      <w:lvlJc w:val="left"/>
      <w:pPr>
        <w:ind w:left="2880" w:hanging="360"/>
      </w:pPr>
      <w:rPr>
        <w:rFonts w:ascii="Symbol" w:hAnsi="Symbol" w:hint="default"/>
      </w:rPr>
    </w:lvl>
    <w:lvl w:ilvl="4" w:tplc="E73C8280">
      <w:start w:val="1"/>
      <w:numFmt w:val="bullet"/>
      <w:lvlText w:val="o"/>
      <w:lvlJc w:val="left"/>
      <w:pPr>
        <w:ind w:left="3600" w:hanging="360"/>
      </w:pPr>
      <w:rPr>
        <w:rFonts w:ascii="Courier New" w:hAnsi="Courier New" w:hint="default"/>
      </w:rPr>
    </w:lvl>
    <w:lvl w:ilvl="5" w:tplc="D460E504">
      <w:start w:val="1"/>
      <w:numFmt w:val="bullet"/>
      <w:lvlText w:val=""/>
      <w:lvlJc w:val="left"/>
      <w:pPr>
        <w:ind w:left="4320" w:hanging="360"/>
      </w:pPr>
      <w:rPr>
        <w:rFonts w:ascii="Wingdings" w:hAnsi="Wingdings" w:hint="default"/>
      </w:rPr>
    </w:lvl>
    <w:lvl w:ilvl="6" w:tplc="843C57AE">
      <w:start w:val="1"/>
      <w:numFmt w:val="bullet"/>
      <w:lvlText w:val=""/>
      <w:lvlJc w:val="left"/>
      <w:pPr>
        <w:ind w:left="5040" w:hanging="360"/>
      </w:pPr>
      <w:rPr>
        <w:rFonts w:ascii="Symbol" w:hAnsi="Symbol" w:hint="default"/>
      </w:rPr>
    </w:lvl>
    <w:lvl w:ilvl="7" w:tplc="0204C3A4">
      <w:start w:val="1"/>
      <w:numFmt w:val="bullet"/>
      <w:lvlText w:val="o"/>
      <w:lvlJc w:val="left"/>
      <w:pPr>
        <w:ind w:left="5760" w:hanging="360"/>
      </w:pPr>
      <w:rPr>
        <w:rFonts w:ascii="Courier New" w:hAnsi="Courier New" w:hint="default"/>
      </w:rPr>
    </w:lvl>
    <w:lvl w:ilvl="8" w:tplc="22DCBA96">
      <w:start w:val="1"/>
      <w:numFmt w:val="bullet"/>
      <w:lvlText w:val=""/>
      <w:lvlJc w:val="left"/>
      <w:pPr>
        <w:ind w:left="6480" w:hanging="360"/>
      </w:pPr>
      <w:rPr>
        <w:rFonts w:ascii="Wingdings" w:hAnsi="Wingdings" w:hint="default"/>
      </w:rPr>
    </w:lvl>
  </w:abstractNum>
  <w:abstractNum w:abstractNumId="38" w15:restartNumberingAfterBreak="0">
    <w:nsid w:val="68D0A495"/>
    <w:multiLevelType w:val="hybridMultilevel"/>
    <w:tmpl w:val="62CECCE8"/>
    <w:lvl w:ilvl="0" w:tplc="747C4B6E">
      <w:start w:val="1"/>
      <w:numFmt w:val="bullet"/>
      <w:lvlText w:val=""/>
      <w:lvlJc w:val="left"/>
      <w:pPr>
        <w:ind w:left="720" w:hanging="360"/>
      </w:pPr>
      <w:rPr>
        <w:rFonts w:ascii="Symbol" w:hAnsi="Symbol" w:hint="default"/>
      </w:rPr>
    </w:lvl>
    <w:lvl w:ilvl="1" w:tplc="24B8F942">
      <w:start w:val="1"/>
      <w:numFmt w:val="bullet"/>
      <w:lvlText w:val="o"/>
      <w:lvlJc w:val="left"/>
      <w:pPr>
        <w:ind w:left="1440" w:hanging="360"/>
      </w:pPr>
      <w:rPr>
        <w:rFonts w:ascii="Courier New" w:hAnsi="Courier New" w:hint="default"/>
      </w:rPr>
    </w:lvl>
    <w:lvl w:ilvl="2" w:tplc="EABCE46C">
      <w:start w:val="1"/>
      <w:numFmt w:val="bullet"/>
      <w:lvlText w:val=""/>
      <w:lvlJc w:val="left"/>
      <w:pPr>
        <w:ind w:left="2160" w:hanging="360"/>
      </w:pPr>
      <w:rPr>
        <w:rFonts w:ascii="Wingdings" w:hAnsi="Wingdings" w:hint="default"/>
      </w:rPr>
    </w:lvl>
    <w:lvl w:ilvl="3" w:tplc="B48CCB22">
      <w:start w:val="1"/>
      <w:numFmt w:val="bullet"/>
      <w:lvlText w:val=""/>
      <w:lvlJc w:val="left"/>
      <w:pPr>
        <w:ind w:left="2880" w:hanging="360"/>
      </w:pPr>
      <w:rPr>
        <w:rFonts w:ascii="Symbol" w:hAnsi="Symbol" w:hint="default"/>
      </w:rPr>
    </w:lvl>
    <w:lvl w:ilvl="4" w:tplc="580C2B0A">
      <w:start w:val="1"/>
      <w:numFmt w:val="bullet"/>
      <w:lvlText w:val="o"/>
      <w:lvlJc w:val="left"/>
      <w:pPr>
        <w:ind w:left="3600" w:hanging="360"/>
      </w:pPr>
      <w:rPr>
        <w:rFonts w:ascii="Courier New" w:hAnsi="Courier New" w:hint="default"/>
      </w:rPr>
    </w:lvl>
    <w:lvl w:ilvl="5" w:tplc="A87C1F18">
      <w:start w:val="1"/>
      <w:numFmt w:val="bullet"/>
      <w:lvlText w:val=""/>
      <w:lvlJc w:val="left"/>
      <w:pPr>
        <w:ind w:left="4320" w:hanging="360"/>
      </w:pPr>
      <w:rPr>
        <w:rFonts w:ascii="Wingdings" w:hAnsi="Wingdings" w:hint="default"/>
      </w:rPr>
    </w:lvl>
    <w:lvl w:ilvl="6" w:tplc="2D686576">
      <w:start w:val="1"/>
      <w:numFmt w:val="bullet"/>
      <w:lvlText w:val=""/>
      <w:lvlJc w:val="left"/>
      <w:pPr>
        <w:ind w:left="5040" w:hanging="360"/>
      </w:pPr>
      <w:rPr>
        <w:rFonts w:ascii="Symbol" w:hAnsi="Symbol" w:hint="default"/>
      </w:rPr>
    </w:lvl>
    <w:lvl w:ilvl="7" w:tplc="BFD28BAC">
      <w:start w:val="1"/>
      <w:numFmt w:val="bullet"/>
      <w:lvlText w:val="o"/>
      <w:lvlJc w:val="left"/>
      <w:pPr>
        <w:ind w:left="5760" w:hanging="360"/>
      </w:pPr>
      <w:rPr>
        <w:rFonts w:ascii="Courier New" w:hAnsi="Courier New" w:hint="default"/>
      </w:rPr>
    </w:lvl>
    <w:lvl w:ilvl="8" w:tplc="E19E29BC">
      <w:start w:val="1"/>
      <w:numFmt w:val="bullet"/>
      <w:lvlText w:val=""/>
      <w:lvlJc w:val="left"/>
      <w:pPr>
        <w:ind w:left="6480" w:hanging="360"/>
      </w:pPr>
      <w:rPr>
        <w:rFonts w:ascii="Wingdings" w:hAnsi="Wingdings" w:hint="default"/>
      </w:rPr>
    </w:lvl>
  </w:abstractNum>
  <w:abstractNum w:abstractNumId="39" w15:restartNumberingAfterBreak="0">
    <w:nsid w:val="6DFF48B1"/>
    <w:multiLevelType w:val="hybridMultilevel"/>
    <w:tmpl w:val="D14E16A6"/>
    <w:lvl w:ilvl="0" w:tplc="50006F1A">
      <w:start w:val="1"/>
      <w:numFmt w:val="bullet"/>
      <w:lvlText w:val=""/>
      <w:lvlJc w:val="left"/>
      <w:pPr>
        <w:ind w:left="1080" w:hanging="360"/>
      </w:pPr>
      <w:rPr>
        <w:rFonts w:ascii="Symbol" w:hAnsi="Symbol" w:hint="default"/>
      </w:rPr>
    </w:lvl>
    <w:lvl w:ilvl="1" w:tplc="DBBAE86E">
      <w:start w:val="1"/>
      <w:numFmt w:val="bullet"/>
      <w:lvlText w:val="o"/>
      <w:lvlJc w:val="left"/>
      <w:pPr>
        <w:ind w:left="1800" w:hanging="360"/>
      </w:pPr>
      <w:rPr>
        <w:rFonts w:ascii="Courier New" w:hAnsi="Courier New" w:hint="default"/>
      </w:rPr>
    </w:lvl>
    <w:lvl w:ilvl="2" w:tplc="7ADEFF3C">
      <w:start w:val="1"/>
      <w:numFmt w:val="bullet"/>
      <w:lvlText w:val=""/>
      <w:lvlJc w:val="left"/>
      <w:pPr>
        <w:ind w:left="2520" w:hanging="360"/>
      </w:pPr>
      <w:rPr>
        <w:rFonts w:ascii="Wingdings" w:hAnsi="Wingdings" w:hint="default"/>
      </w:rPr>
    </w:lvl>
    <w:lvl w:ilvl="3" w:tplc="6FC2FEB8">
      <w:start w:val="1"/>
      <w:numFmt w:val="bullet"/>
      <w:lvlText w:val=""/>
      <w:lvlJc w:val="left"/>
      <w:pPr>
        <w:ind w:left="3240" w:hanging="360"/>
      </w:pPr>
      <w:rPr>
        <w:rFonts w:ascii="Symbol" w:hAnsi="Symbol" w:hint="default"/>
      </w:rPr>
    </w:lvl>
    <w:lvl w:ilvl="4" w:tplc="901E4466">
      <w:start w:val="1"/>
      <w:numFmt w:val="bullet"/>
      <w:lvlText w:val="o"/>
      <w:lvlJc w:val="left"/>
      <w:pPr>
        <w:ind w:left="3960" w:hanging="360"/>
      </w:pPr>
      <w:rPr>
        <w:rFonts w:ascii="Courier New" w:hAnsi="Courier New" w:hint="default"/>
      </w:rPr>
    </w:lvl>
    <w:lvl w:ilvl="5" w:tplc="8FA635EA">
      <w:start w:val="1"/>
      <w:numFmt w:val="bullet"/>
      <w:lvlText w:val=""/>
      <w:lvlJc w:val="left"/>
      <w:pPr>
        <w:ind w:left="4680" w:hanging="360"/>
      </w:pPr>
      <w:rPr>
        <w:rFonts w:ascii="Wingdings" w:hAnsi="Wingdings" w:hint="default"/>
      </w:rPr>
    </w:lvl>
    <w:lvl w:ilvl="6" w:tplc="BC1E833A">
      <w:start w:val="1"/>
      <w:numFmt w:val="bullet"/>
      <w:lvlText w:val=""/>
      <w:lvlJc w:val="left"/>
      <w:pPr>
        <w:ind w:left="5400" w:hanging="360"/>
      </w:pPr>
      <w:rPr>
        <w:rFonts w:ascii="Symbol" w:hAnsi="Symbol" w:hint="default"/>
      </w:rPr>
    </w:lvl>
    <w:lvl w:ilvl="7" w:tplc="ACC6A6CC">
      <w:start w:val="1"/>
      <w:numFmt w:val="bullet"/>
      <w:lvlText w:val="o"/>
      <w:lvlJc w:val="left"/>
      <w:pPr>
        <w:ind w:left="6120" w:hanging="360"/>
      </w:pPr>
      <w:rPr>
        <w:rFonts w:ascii="Courier New" w:hAnsi="Courier New" w:hint="default"/>
      </w:rPr>
    </w:lvl>
    <w:lvl w:ilvl="8" w:tplc="65E8DD38">
      <w:start w:val="1"/>
      <w:numFmt w:val="bullet"/>
      <w:lvlText w:val=""/>
      <w:lvlJc w:val="left"/>
      <w:pPr>
        <w:ind w:left="6840" w:hanging="360"/>
      </w:pPr>
      <w:rPr>
        <w:rFonts w:ascii="Wingdings" w:hAnsi="Wingdings" w:hint="default"/>
      </w:rPr>
    </w:lvl>
  </w:abstractNum>
  <w:abstractNum w:abstractNumId="40" w15:restartNumberingAfterBreak="0">
    <w:nsid w:val="6E385989"/>
    <w:multiLevelType w:val="hybridMultilevel"/>
    <w:tmpl w:val="A9769E24"/>
    <w:lvl w:ilvl="0" w:tplc="7CF8A23E">
      <w:start w:val="1"/>
      <w:numFmt w:val="bullet"/>
      <w:lvlText w:val=""/>
      <w:lvlJc w:val="left"/>
      <w:pPr>
        <w:ind w:left="720" w:hanging="360"/>
      </w:pPr>
      <w:rPr>
        <w:rFonts w:ascii="Symbol" w:hAnsi="Symbol" w:hint="default"/>
      </w:rPr>
    </w:lvl>
    <w:lvl w:ilvl="1" w:tplc="C4324C2C">
      <w:start w:val="1"/>
      <w:numFmt w:val="bullet"/>
      <w:lvlText w:val="o"/>
      <w:lvlJc w:val="left"/>
      <w:pPr>
        <w:ind w:left="1440" w:hanging="360"/>
      </w:pPr>
      <w:rPr>
        <w:rFonts w:ascii="Courier New" w:hAnsi="Courier New" w:hint="default"/>
      </w:rPr>
    </w:lvl>
    <w:lvl w:ilvl="2" w:tplc="BFACA558">
      <w:start w:val="1"/>
      <w:numFmt w:val="bullet"/>
      <w:lvlText w:val=""/>
      <w:lvlJc w:val="left"/>
      <w:pPr>
        <w:ind w:left="2160" w:hanging="360"/>
      </w:pPr>
      <w:rPr>
        <w:rFonts w:ascii="Wingdings" w:hAnsi="Wingdings" w:hint="default"/>
      </w:rPr>
    </w:lvl>
    <w:lvl w:ilvl="3" w:tplc="D4DEE7E6">
      <w:start w:val="1"/>
      <w:numFmt w:val="bullet"/>
      <w:lvlText w:val=""/>
      <w:lvlJc w:val="left"/>
      <w:pPr>
        <w:ind w:left="2880" w:hanging="360"/>
      </w:pPr>
      <w:rPr>
        <w:rFonts w:ascii="Symbol" w:hAnsi="Symbol" w:hint="default"/>
      </w:rPr>
    </w:lvl>
    <w:lvl w:ilvl="4" w:tplc="2A185768">
      <w:start w:val="1"/>
      <w:numFmt w:val="bullet"/>
      <w:lvlText w:val="o"/>
      <w:lvlJc w:val="left"/>
      <w:pPr>
        <w:ind w:left="3600" w:hanging="360"/>
      </w:pPr>
      <w:rPr>
        <w:rFonts w:ascii="Courier New" w:hAnsi="Courier New" w:hint="default"/>
      </w:rPr>
    </w:lvl>
    <w:lvl w:ilvl="5" w:tplc="C8645176">
      <w:start w:val="1"/>
      <w:numFmt w:val="bullet"/>
      <w:lvlText w:val=""/>
      <w:lvlJc w:val="left"/>
      <w:pPr>
        <w:ind w:left="4320" w:hanging="360"/>
      </w:pPr>
      <w:rPr>
        <w:rFonts w:ascii="Wingdings" w:hAnsi="Wingdings" w:hint="default"/>
      </w:rPr>
    </w:lvl>
    <w:lvl w:ilvl="6" w:tplc="97FAD66C">
      <w:start w:val="1"/>
      <w:numFmt w:val="bullet"/>
      <w:lvlText w:val=""/>
      <w:lvlJc w:val="left"/>
      <w:pPr>
        <w:ind w:left="5040" w:hanging="360"/>
      </w:pPr>
      <w:rPr>
        <w:rFonts w:ascii="Symbol" w:hAnsi="Symbol" w:hint="default"/>
      </w:rPr>
    </w:lvl>
    <w:lvl w:ilvl="7" w:tplc="7606434C">
      <w:start w:val="1"/>
      <w:numFmt w:val="bullet"/>
      <w:lvlText w:val="o"/>
      <w:lvlJc w:val="left"/>
      <w:pPr>
        <w:ind w:left="5760" w:hanging="360"/>
      </w:pPr>
      <w:rPr>
        <w:rFonts w:ascii="Courier New" w:hAnsi="Courier New" w:hint="default"/>
      </w:rPr>
    </w:lvl>
    <w:lvl w:ilvl="8" w:tplc="23748E14">
      <w:start w:val="1"/>
      <w:numFmt w:val="bullet"/>
      <w:lvlText w:val=""/>
      <w:lvlJc w:val="left"/>
      <w:pPr>
        <w:ind w:left="6480" w:hanging="360"/>
      </w:pPr>
      <w:rPr>
        <w:rFonts w:ascii="Wingdings" w:hAnsi="Wingdings" w:hint="default"/>
      </w:rPr>
    </w:lvl>
  </w:abstractNum>
  <w:abstractNum w:abstractNumId="41" w15:restartNumberingAfterBreak="0">
    <w:nsid w:val="6E3C344F"/>
    <w:multiLevelType w:val="hybridMultilevel"/>
    <w:tmpl w:val="670EFA4E"/>
    <w:lvl w:ilvl="0" w:tplc="1B9ED9DC">
      <w:start w:val="1"/>
      <w:numFmt w:val="bullet"/>
      <w:lvlText w:val=""/>
      <w:lvlJc w:val="left"/>
      <w:pPr>
        <w:ind w:left="720" w:hanging="360"/>
      </w:pPr>
      <w:rPr>
        <w:rFonts w:ascii="Symbol" w:hAnsi="Symbol" w:hint="default"/>
      </w:rPr>
    </w:lvl>
    <w:lvl w:ilvl="1" w:tplc="86C0FD18">
      <w:start w:val="1"/>
      <w:numFmt w:val="bullet"/>
      <w:lvlText w:val="o"/>
      <w:lvlJc w:val="left"/>
      <w:pPr>
        <w:ind w:left="1440" w:hanging="360"/>
      </w:pPr>
      <w:rPr>
        <w:rFonts w:ascii="Courier New" w:hAnsi="Courier New" w:hint="default"/>
      </w:rPr>
    </w:lvl>
    <w:lvl w:ilvl="2" w:tplc="201051FC">
      <w:start w:val="1"/>
      <w:numFmt w:val="bullet"/>
      <w:lvlText w:val=""/>
      <w:lvlJc w:val="left"/>
      <w:pPr>
        <w:ind w:left="2160" w:hanging="360"/>
      </w:pPr>
      <w:rPr>
        <w:rFonts w:ascii="Wingdings" w:hAnsi="Wingdings" w:hint="default"/>
      </w:rPr>
    </w:lvl>
    <w:lvl w:ilvl="3" w:tplc="C9544154">
      <w:start w:val="1"/>
      <w:numFmt w:val="bullet"/>
      <w:lvlText w:val=""/>
      <w:lvlJc w:val="left"/>
      <w:pPr>
        <w:ind w:left="2880" w:hanging="360"/>
      </w:pPr>
      <w:rPr>
        <w:rFonts w:ascii="Symbol" w:hAnsi="Symbol" w:hint="default"/>
      </w:rPr>
    </w:lvl>
    <w:lvl w:ilvl="4" w:tplc="9DA09432">
      <w:start w:val="1"/>
      <w:numFmt w:val="bullet"/>
      <w:lvlText w:val="o"/>
      <w:lvlJc w:val="left"/>
      <w:pPr>
        <w:ind w:left="3600" w:hanging="360"/>
      </w:pPr>
      <w:rPr>
        <w:rFonts w:ascii="Courier New" w:hAnsi="Courier New" w:hint="default"/>
      </w:rPr>
    </w:lvl>
    <w:lvl w:ilvl="5" w:tplc="C442942E">
      <w:start w:val="1"/>
      <w:numFmt w:val="bullet"/>
      <w:lvlText w:val=""/>
      <w:lvlJc w:val="left"/>
      <w:pPr>
        <w:ind w:left="4320" w:hanging="360"/>
      </w:pPr>
      <w:rPr>
        <w:rFonts w:ascii="Wingdings" w:hAnsi="Wingdings" w:hint="default"/>
      </w:rPr>
    </w:lvl>
    <w:lvl w:ilvl="6" w:tplc="4A8C6610">
      <w:start w:val="1"/>
      <w:numFmt w:val="bullet"/>
      <w:lvlText w:val=""/>
      <w:lvlJc w:val="left"/>
      <w:pPr>
        <w:ind w:left="5040" w:hanging="360"/>
      </w:pPr>
      <w:rPr>
        <w:rFonts w:ascii="Symbol" w:hAnsi="Symbol" w:hint="default"/>
      </w:rPr>
    </w:lvl>
    <w:lvl w:ilvl="7" w:tplc="019AB88A">
      <w:start w:val="1"/>
      <w:numFmt w:val="bullet"/>
      <w:lvlText w:val="o"/>
      <w:lvlJc w:val="left"/>
      <w:pPr>
        <w:ind w:left="5760" w:hanging="360"/>
      </w:pPr>
      <w:rPr>
        <w:rFonts w:ascii="Courier New" w:hAnsi="Courier New" w:hint="default"/>
      </w:rPr>
    </w:lvl>
    <w:lvl w:ilvl="8" w:tplc="1DE2D008">
      <w:start w:val="1"/>
      <w:numFmt w:val="bullet"/>
      <w:lvlText w:val=""/>
      <w:lvlJc w:val="left"/>
      <w:pPr>
        <w:ind w:left="6480" w:hanging="360"/>
      </w:pPr>
      <w:rPr>
        <w:rFonts w:ascii="Wingdings" w:hAnsi="Wingdings" w:hint="default"/>
      </w:rPr>
    </w:lvl>
  </w:abstractNum>
  <w:abstractNum w:abstractNumId="42" w15:restartNumberingAfterBreak="0">
    <w:nsid w:val="6EEF3030"/>
    <w:multiLevelType w:val="hybridMultilevel"/>
    <w:tmpl w:val="79842D94"/>
    <w:lvl w:ilvl="0" w:tplc="CF42C18A">
      <w:start w:val="1"/>
      <w:numFmt w:val="bullet"/>
      <w:lvlText w:val=""/>
      <w:lvlJc w:val="left"/>
      <w:pPr>
        <w:ind w:left="720" w:hanging="360"/>
      </w:pPr>
      <w:rPr>
        <w:rFonts w:ascii="Symbol" w:hAnsi="Symbol" w:hint="default"/>
      </w:rPr>
    </w:lvl>
    <w:lvl w:ilvl="1" w:tplc="6AB66416">
      <w:start w:val="1"/>
      <w:numFmt w:val="bullet"/>
      <w:lvlText w:val="o"/>
      <w:lvlJc w:val="left"/>
      <w:pPr>
        <w:ind w:left="1440" w:hanging="360"/>
      </w:pPr>
      <w:rPr>
        <w:rFonts w:ascii="Courier New" w:hAnsi="Courier New" w:hint="default"/>
      </w:rPr>
    </w:lvl>
    <w:lvl w:ilvl="2" w:tplc="12349EC2">
      <w:start w:val="1"/>
      <w:numFmt w:val="bullet"/>
      <w:lvlText w:val=""/>
      <w:lvlJc w:val="left"/>
      <w:pPr>
        <w:ind w:left="2160" w:hanging="360"/>
      </w:pPr>
      <w:rPr>
        <w:rFonts w:ascii="Wingdings" w:hAnsi="Wingdings" w:hint="default"/>
      </w:rPr>
    </w:lvl>
    <w:lvl w:ilvl="3" w:tplc="0D56090C">
      <w:start w:val="1"/>
      <w:numFmt w:val="bullet"/>
      <w:lvlText w:val=""/>
      <w:lvlJc w:val="left"/>
      <w:pPr>
        <w:ind w:left="2880" w:hanging="360"/>
      </w:pPr>
      <w:rPr>
        <w:rFonts w:ascii="Symbol" w:hAnsi="Symbol" w:hint="default"/>
      </w:rPr>
    </w:lvl>
    <w:lvl w:ilvl="4" w:tplc="66EAB3EE">
      <w:start w:val="1"/>
      <w:numFmt w:val="bullet"/>
      <w:lvlText w:val="o"/>
      <w:lvlJc w:val="left"/>
      <w:pPr>
        <w:ind w:left="3600" w:hanging="360"/>
      </w:pPr>
      <w:rPr>
        <w:rFonts w:ascii="Courier New" w:hAnsi="Courier New" w:hint="default"/>
      </w:rPr>
    </w:lvl>
    <w:lvl w:ilvl="5" w:tplc="3418FE76">
      <w:start w:val="1"/>
      <w:numFmt w:val="bullet"/>
      <w:lvlText w:val=""/>
      <w:lvlJc w:val="left"/>
      <w:pPr>
        <w:ind w:left="4320" w:hanging="360"/>
      </w:pPr>
      <w:rPr>
        <w:rFonts w:ascii="Wingdings" w:hAnsi="Wingdings" w:hint="default"/>
      </w:rPr>
    </w:lvl>
    <w:lvl w:ilvl="6" w:tplc="85F69C68">
      <w:start w:val="1"/>
      <w:numFmt w:val="bullet"/>
      <w:lvlText w:val=""/>
      <w:lvlJc w:val="left"/>
      <w:pPr>
        <w:ind w:left="5040" w:hanging="360"/>
      </w:pPr>
      <w:rPr>
        <w:rFonts w:ascii="Symbol" w:hAnsi="Symbol" w:hint="default"/>
      </w:rPr>
    </w:lvl>
    <w:lvl w:ilvl="7" w:tplc="EFB48BE2">
      <w:start w:val="1"/>
      <w:numFmt w:val="bullet"/>
      <w:lvlText w:val="o"/>
      <w:lvlJc w:val="left"/>
      <w:pPr>
        <w:ind w:left="5760" w:hanging="360"/>
      </w:pPr>
      <w:rPr>
        <w:rFonts w:ascii="Courier New" w:hAnsi="Courier New" w:hint="default"/>
      </w:rPr>
    </w:lvl>
    <w:lvl w:ilvl="8" w:tplc="BDEED9FA">
      <w:start w:val="1"/>
      <w:numFmt w:val="bullet"/>
      <w:lvlText w:val=""/>
      <w:lvlJc w:val="left"/>
      <w:pPr>
        <w:ind w:left="6480" w:hanging="360"/>
      </w:pPr>
      <w:rPr>
        <w:rFonts w:ascii="Wingdings" w:hAnsi="Wingdings" w:hint="default"/>
      </w:rPr>
    </w:lvl>
  </w:abstractNum>
  <w:abstractNum w:abstractNumId="43" w15:restartNumberingAfterBreak="0">
    <w:nsid w:val="720C12AF"/>
    <w:multiLevelType w:val="hybridMultilevel"/>
    <w:tmpl w:val="A2CE6A24"/>
    <w:lvl w:ilvl="0" w:tplc="74C2BEC8">
      <w:start w:val="1"/>
      <w:numFmt w:val="bullet"/>
      <w:lvlText w:val=""/>
      <w:lvlJc w:val="left"/>
      <w:pPr>
        <w:ind w:left="720" w:hanging="360"/>
      </w:pPr>
      <w:rPr>
        <w:rFonts w:ascii="Symbol" w:hAnsi="Symbol" w:hint="default"/>
      </w:rPr>
    </w:lvl>
    <w:lvl w:ilvl="1" w:tplc="766EF6AE">
      <w:start w:val="1"/>
      <w:numFmt w:val="bullet"/>
      <w:lvlText w:val="o"/>
      <w:lvlJc w:val="left"/>
      <w:pPr>
        <w:ind w:left="1440" w:hanging="360"/>
      </w:pPr>
      <w:rPr>
        <w:rFonts w:ascii="Courier New" w:hAnsi="Courier New" w:hint="default"/>
      </w:rPr>
    </w:lvl>
    <w:lvl w:ilvl="2" w:tplc="344C99EE">
      <w:start w:val="1"/>
      <w:numFmt w:val="bullet"/>
      <w:lvlText w:val=""/>
      <w:lvlJc w:val="left"/>
      <w:pPr>
        <w:ind w:left="2160" w:hanging="360"/>
      </w:pPr>
      <w:rPr>
        <w:rFonts w:ascii="Wingdings" w:hAnsi="Wingdings" w:hint="default"/>
      </w:rPr>
    </w:lvl>
    <w:lvl w:ilvl="3" w:tplc="A8B8041C">
      <w:start w:val="1"/>
      <w:numFmt w:val="bullet"/>
      <w:lvlText w:val=""/>
      <w:lvlJc w:val="left"/>
      <w:pPr>
        <w:ind w:left="2880" w:hanging="360"/>
      </w:pPr>
      <w:rPr>
        <w:rFonts w:ascii="Symbol" w:hAnsi="Symbol" w:hint="default"/>
      </w:rPr>
    </w:lvl>
    <w:lvl w:ilvl="4" w:tplc="174E8D80">
      <w:start w:val="1"/>
      <w:numFmt w:val="bullet"/>
      <w:lvlText w:val="o"/>
      <w:lvlJc w:val="left"/>
      <w:pPr>
        <w:ind w:left="3600" w:hanging="360"/>
      </w:pPr>
      <w:rPr>
        <w:rFonts w:ascii="Courier New" w:hAnsi="Courier New" w:hint="default"/>
      </w:rPr>
    </w:lvl>
    <w:lvl w:ilvl="5" w:tplc="F64A17B4">
      <w:start w:val="1"/>
      <w:numFmt w:val="bullet"/>
      <w:lvlText w:val=""/>
      <w:lvlJc w:val="left"/>
      <w:pPr>
        <w:ind w:left="4320" w:hanging="360"/>
      </w:pPr>
      <w:rPr>
        <w:rFonts w:ascii="Wingdings" w:hAnsi="Wingdings" w:hint="default"/>
      </w:rPr>
    </w:lvl>
    <w:lvl w:ilvl="6" w:tplc="B55C12D0">
      <w:start w:val="1"/>
      <w:numFmt w:val="bullet"/>
      <w:lvlText w:val=""/>
      <w:lvlJc w:val="left"/>
      <w:pPr>
        <w:ind w:left="5040" w:hanging="360"/>
      </w:pPr>
      <w:rPr>
        <w:rFonts w:ascii="Symbol" w:hAnsi="Symbol" w:hint="default"/>
      </w:rPr>
    </w:lvl>
    <w:lvl w:ilvl="7" w:tplc="23501674">
      <w:start w:val="1"/>
      <w:numFmt w:val="bullet"/>
      <w:lvlText w:val="o"/>
      <w:lvlJc w:val="left"/>
      <w:pPr>
        <w:ind w:left="5760" w:hanging="360"/>
      </w:pPr>
      <w:rPr>
        <w:rFonts w:ascii="Courier New" w:hAnsi="Courier New" w:hint="default"/>
      </w:rPr>
    </w:lvl>
    <w:lvl w:ilvl="8" w:tplc="C46A8894">
      <w:start w:val="1"/>
      <w:numFmt w:val="bullet"/>
      <w:lvlText w:val=""/>
      <w:lvlJc w:val="left"/>
      <w:pPr>
        <w:ind w:left="6480" w:hanging="360"/>
      </w:pPr>
      <w:rPr>
        <w:rFonts w:ascii="Wingdings" w:hAnsi="Wingdings" w:hint="default"/>
      </w:rPr>
    </w:lvl>
  </w:abstractNum>
  <w:abstractNum w:abstractNumId="44" w15:restartNumberingAfterBreak="0">
    <w:nsid w:val="724169A6"/>
    <w:multiLevelType w:val="hybridMultilevel"/>
    <w:tmpl w:val="86F87D38"/>
    <w:lvl w:ilvl="0" w:tplc="40428076">
      <w:start w:val="1"/>
      <w:numFmt w:val="bullet"/>
      <w:lvlText w:val=""/>
      <w:lvlJc w:val="left"/>
      <w:pPr>
        <w:ind w:left="720" w:hanging="360"/>
      </w:pPr>
      <w:rPr>
        <w:rFonts w:ascii="Symbol" w:hAnsi="Symbol" w:hint="default"/>
      </w:rPr>
    </w:lvl>
    <w:lvl w:ilvl="1" w:tplc="B97E9B3A">
      <w:start w:val="1"/>
      <w:numFmt w:val="bullet"/>
      <w:lvlText w:val="o"/>
      <w:lvlJc w:val="left"/>
      <w:pPr>
        <w:ind w:left="1440" w:hanging="360"/>
      </w:pPr>
      <w:rPr>
        <w:rFonts w:ascii="Courier New" w:hAnsi="Courier New" w:hint="default"/>
      </w:rPr>
    </w:lvl>
    <w:lvl w:ilvl="2" w:tplc="AD9CACAE">
      <w:start w:val="1"/>
      <w:numFmt w:val="bullet"/>
      <w:lvlText w:val=""/>
      <w:lvlJc w:val="left"/>
      <w:pPr>
        <w:ind w:left="2160" w:hanging="360"/>
      </w:pPr>
      <w:rPr>
        <w:rFonts w:ascii="Wingdings" w:hAnsi="Wingdings" w:hint="default"/>
      </w:rPr>
    </w:lvl>
    <w:lvl w:ilvl="3" w:tplc="2364FD86">
      <w:start w:val="1"/>
      <w:numFmt w:val="bullet"/>
      <w:lvlText w:val=""/>
      <w:lvlJc w:val="left"/>
      <w:pPr>
        <w:ind w:left="2880" w:hanging="360"/>
      </w:pPr>
      <w:rPr>
        <w:rFonts w:ascii="Symbol" w:hAnsi="Symbol" w:hint="default"/>
      </w:rPr>
    </w:lvl>
    <w:lvl w:ilvl="4" w:tplc="A4F268B4">
      <w:start w:val="1"/>
      <w:numFmt w:val="bullet"/>
      <w:lvlText w:val="o"/>
      <w:lvlJc w:val="left"/>
      <w:pPr>
        <w:ind w:left="3600" w:hanging="360"/>
      </w:pPr>
      <w:rPr>
        <w:rFonts w:ascii="Courier New" w:hAnsi="Courier New" w:hint="default"/>
      </w:rPr>
    </w:lvl>
    <w:lvl w:ilvl="5" w:tplc="4694F6B2">
      <w:start w:val="1"/>
      <w:numFmt w:val="bullet"/>
      <w:lvlText w:val=""/>
      <w:lvlJc w:val="left"/>
      <w:pPr>
        <w:ind w:left="4320" w:hanging="360"/>
      </w:pPr>
      <w:rPr>
        <w:rFonts w:ascii="Wingdings" w:hAnsi="Wingdings" w:hint="default"/>
      </w:rPr>
    </w:lvl>
    <w:lvl w:ilvl="6" w:tplc="99A8467A">
      <w:start w:val="1"/>
      <w:numFmt w:val="bullet"/>
      <w:lvlText w:val=""/>
      <w:lvlJc w:val="left"/>
      <w:pPr>
        <w:ind w:left="5040" w:hanging="360"/>
      </w:pPr>
      <w:rPr>
        <w:rFonts w:ascii="Symbol" w:hAnsi="Symbol" w:hint="default"/>
      </w:rPr>
    </w:lvl>
    <w:lvl w:ilvl="7" w:tplc="2DB00AF0">
      <w:start w:val="1"/>
      <w:numFmt w:val="bullet"/>
      <w:lvlText w:val="o"/>
      <w:lvlJc w:val="left"/>
      <w:pPr>
        <w:ind w:left="5760" w:hanging="360"/>
      </w:pPr>
      <w:rPr>
        <w:rFonts w:ascii="Courier New" w:hAnsi="Courier New" w:hint="default"/>
      </w:rPr>
    </w:lvl>
    <w:lvl w:ilvl="8" w:tplc="DA7083DA">
      <w:start w:val="1"/>
      <w:numFmt w:val="bullet"/>
      <w:lvlText w:val=""/>
      <w:lvlJc w:val="left"/>
      <w:pPr>
        <w:ind w:left="6480" w:hanging="360"/>
      </w:pPr>
      <w:rPr>
        <w:rFonts w:ascii="Wingdings" w:hAnsi="Wingdings" w:hint="default"/>
      </w:rPr>
    </w:lvl>
  </w:abstractNum>
  <w:abstractNum w:abstractNumId="45" w15:restartNumberingAfterBreak="0">
    <w:nsid w:val="7A3A73DC"/>
    <w:multiLevelType w:val="hybridMultilevel"/>
    <w:tmpl w:val="1A64B49C"/>
    <w:lvl w:ilvl="0" w:tplc="5E6A91D8">
      <w:start w:val="1"/>
      <w:numFmt w:val="bullet"/>
      <w:lvlText w:val=""/>
      <w:lvlJc w:val="left"/>
      <w:pPr>
        <w:ind w:left="720" w:hanging="360"/>
      </w:pPr>
      <w:rPr>
        <w:rFonts w:ascii="Symbol" w:hAnsi="Symbol" w:hint="default"/>
      </w:rPr>
    </w:lvl>
    <w:lvl w:ilvl="1" w:tplc="A316EC1C">
      <w:start w:val="1"/>
      <w:numFmt w:val="bullet"/>
      <w:lvlText w:val="o"/>
      <w:lvlJc w:val="left"/>
      <w:pPr>
        <w:ind w:left="1440" w:hanging="360"/>
      </w:pPr>
      <w:rPr>
        <w:rFonts w:ascii="Courier New" w:hAnsi="Courier New" w:hint="default"/>
      </w:rPr>
    </w:lvl>
    <w:lvl w:ilvl="2" w:tplc="819C9B30">
      <w:start w:val="1"/>
      <w:numFmt w:val="bullet"/>
      <w:lvlText w:val=""/>
      <w:lvlJc w:val="left"/>
      <w:pPr>
        <w:ind w:left="2160" w:hanging="360"/>
      </w:pPr>
      <w:rPr>
        <w:rFonts w:ascii="Wingdings" w:hAnsi="Wingdings" w:hint="default"/>
      </w:rPr>
    </w:lvl>
    <w:lvl w:ilvl="3" w:tplc="E7426E36">
      <w:start w:val="1"/>
      <w:numFmt w:val="bullet"/>
      <w:lvlText w:val=""/>
      <w:lvlJc w:val="left"/>
      <w:pPr>
        <w:ind w:left="2880" w:hanging="360"/>
      </w:pPr>
      <w:rPr>
        <w:rFonts w:ascii="Symbol" w:hAnsi="Symbol" w:hint="default"/>
      </w:rPr>
    </w:lvl>
    <w:lvl w:ilvl="4" w:tplc="957E9CF4">
      <w:start w:val="1"/>
      <w:numFmt w:val="bullet"/>
      <w:lvlText w:val="o"/>
      <w:lvlJc w:val="left"/>
      <w:pPr>
        <w:ind w:left="3600" w:hanging="360"/>
      </w:pPr>
      <w:rPr>
        <w:rFonts w:ascii="Courier New" w:hAnsi="Courier New" w:hint="default"/>
      </w:rPr>
    </w:lvl>
    <w:lvl w:ilvl="5" w:tplc="C88C2A18">
      <w:start w:val="1"/>
      <w:numFmt w:val="bullet"/>
      <w:lvlText w:val=""/>
      <w:lvlJc w:val="left"/>
      <w:pPr>
        <w:ind w:left="4320" w:hanging="360"/>
      </w:pPr>
      <w:rPr>
        <w:rFonts w:ascii="Wingdings" w:hAnsi="Wingdings" w:hint="default"/>
      </w:rPr>
    </w:lvl>
    <w:lvl w:ilvl="6" w:tplc="45124E1C">
      <w:start w:val="1"/>
      <w:numFmt w:val="bullet"/>
      <w:lvlText w:val=""/>
      <w:lvlJc w:val="left"/>
      <w:pPr>
        <w:ind w:left="5040" w:hanging="360"/>
      </w:pPr>
      <w:rPr>
        <w:rFonts w:ascii="Symbol" w:hAnsi="Symbol" w:hint="default"/>
      </w:rPr>
    </w:lvl>
    <w:lvl w:ilvl="7" w:tplc="E5160B92">
      <w:start w:val="1"/>
      <w:numFmt w:val="bullet"/>
      <w:lvlText w:val="o"/>
      <w:lvlJc w:val="left"/>
      <w:pPr>
        <w:ind w:left="5760" w:hanging="360"/>
      </w:pPr>
      <w:rPr>
        <w:rFonts w:ascii="Courier New" w:hAnsi="Courier New" w:hint="default"/>
      </w:rPr>
    </w:lvl>
    <w:lvl w:ilvl="8" w:tplc="597A12D8">
      <w:start w:val="1"/>
      <w:numFmt w:val="bullet"/>
      <w:lvlText w:val=""/>
      <w:lvlJc w:val="left"/>
      <w:pPr>
        <w:ind w:left="6480" w:hanging="360"/>
      </w:pPr>
      <w:rPr>
        <w:rFonts w:ascii="Wingdings" w:hAnsi="Wingdings" w:hint="default"/>
      </w:rPr>
    </w:lvl>
  </w:abstractNum>
  <w:abstractNum w:abstractNumId="46" w15:restartNumberingAfterBreak="0">
    <w:nsid w:val="7B0E33B5"/>
    <w:multiLevelType w:val="hybridMultilevel"/>
    <w:tmpl w:val="9176F5F0"/>
    <w:lvl w:ilvl="0" w:tplc="8A0EBB04">
      <w:start w:val="1"/>
      <w:numFmt w:val="bullet"/>
      <w:lvlText w:val=""/>
      <w:lvlJc w:val="left"/>
      <w:pPr>
        <w:ind w:left="720" w:hanging="360"/>
      </w:pPr>
      <w:rPr>
        <w:rFonts w:ascii="Symbol" w:hAnsi="Symbol" w:hint="default"/>
      </w:rPr>
    </w:lvl>
    <w:lvl w:ilvl="1" w:tplc="21368350">
      <w:start w:val="1"/>
      <w:numFmt w:val="bullet"/>
      <w:lvlText w:val="o"/>
      <w:lvlJc w:val="left"/>
      <w:pPr>
        <w:ind w:left="1440" w:hanging="360"/>
      </w:pPr>
      <w:rPr>
        <w:rFonts w:ascii="Courier New" w:hAnsi="Courier New" w:hint="default"/>
      </w:rPr>
    </w:lvl>
    <w:lvl w:ilvl="2" w:tplc="1E3C35A2">
      <w:start w:val="1"/>
      <w:numFmt w:val="bullet"/>
      <w:lvlText w:val=""/>
      <w:lvlJc w:val="left"/>
      <w:pPr>
        <w:ind w:left="2160" w:hanging="360"/>
      </w:pPr>
      <w:rPr>
        <w:rFonts w:ascii="Wingdings" w:hAnsi="Wingdings" w:hint="default"/>
      </w:rPr>
    </w:lvl>
    <w:lvl w:ilvl="3" w:tplc="052CB086">
      <w:start w:val="1"/>
      <w:numFmt w:val="bullet"/>
      <w:lvlText w:val=""/>
      <w:lvlJc w:val="left"/>
      <w:pPr>
        <w:ind w:left="2880" w:hanging="360"/>
      </w:pPr>
      <w:rPr>
        <w:rFonts w:ascii="Symbol" w:hAnsi="Symbol" w:hint="default"/>
      </w:rPr>
    </w:lvl>
    <w:lvl w:ilvl="4" w:tplc="94B4604E">
      <w:start w:val="1"/>
      <w:numFmt w:val="bullet"/>
      <w:lvlText w:val="o"/>
      <w:lvlJc w:val="left"/>
      <w:pPr>
        <w:ind w:left="3600" w:hanging="360"/>
      </w:pPr>
      <w:rPr>
        <w:rFonts w:ascii="Courier New" w:hAnsi="Courier New" w:hint="default"/>
      </w:rPr>
    </w:lvl>
    <w:lvl w:ilvl="5" w:tplc="0D4EEAAE">
      <w:start w:val="1"/>
      <w:numFmt w:val="bullet"/>
      <w:lvlText w:val=""/>
      <w:lvlJc w:val="left"/>
      <w:pPr>
        <w:ind w:left="4320" w:hanging="360"/>
      </w:pPr>
      <w:rPr>
        <w:rFonts w:ascii="Wingdings" w:hAnsi="Wingdings" w:hint="default"/>
      </w:rPr>
    </w:lvl>
    <w:lvl w:ilvl="6" w:tplc="A4D03BC0">
      <w:start w:val="1"/>
      <w:numFmt w:val="bullet"/>
      <w:lvlText w:val=""/>
      <w:lvlJc w:val="left"/>
      <w:pPr>
        <w:ind w:left="5040" w:hanging="360"/>
      </w:pPr>
      <w:rPr>
        <w:rFonts w:ascii="Symbol" w:hAnsi="Symbol" w:hint="default"/>
      </w:rPr>
    </w:lvl>
    <w:lvl w:ilvl="7" w:tplc="93D49E7E">
      <w:start w:val="1"/>
      <w:numFmt w:val="bullet"/>
      <w:lvlText w:val="o"/>
      <w:lvlJc w:val="left"/>
      <w:pPr>
        <w:ind w:left="5760" w:hanging="360"/>
      </w:pPr>
      <w:rPr>
        <w:rFonts w:ascii="Courier New" w:hAnsi="Courier New" w:hint="default"/>
      </w:rPr>
    </w:lvl>
    <w:lvl w:ilvl="8" w:tplc="CD361A0E">
      <w:start w:val="1"/>
      <w:numFmt w:val="bullet"/>
      <w:lvlText w:val=""/>
      <w:lvlJc w:val="left"/>
      <w:pPr>
        <w:ind w:left="6480" w:hanging="360"/>
      </w:pPr>
      <w:rPr>
        <w:rFonts w:ascii="Wingdings" w:hAnsi="Wingdings" w:hint="default"/>
      </w:rPr>
    </w:lvl>
  </w:abstractNum>
  <w:abstractNum w:abstractNumId="47" w15:restartNumberingAfterBreak="0">
    <w:nsid w:val="7BD5E85A"/>
    <w:multiLevelType w:val="hybridMultilevel"/>
    <w:tmpl w:val="0512BD16"/>
    <w:lvl w:ilvl="0" w:tplc="6B9A7F2C">
      <w:start w:val="1"/>
      <w:numFmt w:val="bullet"/>
      <w:lvlText w:val=""/>
      <w:lvlJc w:val="left"/>
      <w:pPr>
        <w:ind w:left="720" w:hanging="360"/>
      </w:pPr>
      <w:rPr>
        <w:rFonts w:ascii="Symbol" w:hAnsi="Symbol" w:hint="default"/>
      </w:rPr>
    </w:lvl>
    <w:lvl w:ilvl="1" w:tplc="62002C30">
      <w:start w:val="1"/>
      <w:numFmt w:val="bullet"/>
      <w:lvlText w:val="o"/>
      <w:lvlJc w:val="left"/>
      <w:pPr>
        <w:ind w:left="1440" w:hanging="360"/>
      </w:pPr>
      <w:rPr>
        <w:rFonts w:ascii="Courier New" w:hAnsi="Courier New" w:hint="default"/>
      </w:rPr>
    </w:lvl>
    <w:lvl w:ilvl="2" w:tplc="A53444C2">
      <w:start w:val="1"/>
      <w:numFmt w:val="bullet"/>
      <w:lvlText w:val=""/>
      <w:lvlJc w:val="left"/>
      <w:pPr>
        <w:ind w:left="2160" w:hanging="360"/>
      </w:pPr>
      <w:rPr>
        <w:rFonts w:ascii="Wingdings" w:hAnsi="Wingdings" w:hint="default"/>
      </w:rPr>
    </w:lvl>
    <w:lvl w:ilvl="3" w:tplc="2D52F196">
      <w:start w:val="1"/>
      <w:numFmt w:val="bullet"/>
      <w:lvlText w:val=""/>
      <w:lvlJc w:val="left"/>
      <w:pPr>
        <w:ind w:left="2880" w:hanging="360"/>
      </w:pPr>
      <w:rPr>
        <w:rFonts w:ascii="Symbol" w:hAnsi="Symbol" w:hint="default"/>
      </w:rPr>
    </w:lvl>
    <w:lvl w:ilvl="4" w:tplc="99749A92">
      <w:start w:val="1"/>
      <w:numFmt w:val="bullet"/>
      <w:lvlText w:val="o"/>
      <w:lvlJc w:val="left"/>
      <w:pPr>
        <w:ind w:left="3600" w:hanging="360"/>
      </w:pPr>
      <w:rPr>
        <w:rFonts w:ascii="Courier New" w:hAnsi="Courier New" w:hint="default"/>
      </w:rPr>
    </w:lvl>
    <w:lvl w:ilvl="5" w:tplc="6AFCE1EE">
      <w:start w:val="1"/>
      <w:numFmt w:val="bullet"/>
      <w:lvlText w:val=""/>
      <w:lvlJc w:val="left"/>
      <w:pPr>
        <w:ind w:left="4320" w:hanging="360"/>
      </w:pPr>
      <w:rPr>
        <w:rFonts w:ascii="Wingdings" w:hAnsi="Wingdings" w:hint="default"/>
      </w:rPr>
    </w:lvl>
    <w:lvl w:ilvl="6" w:tplc="EFC4CAB8">
      <w:start w:val="1"/>
      <w:numFmt w:val="bullet"/>
      <w:lvlText w:val=""/>
      <w:lvlJc w:val="left"/>
      <w:pPr>
        <w:ind w:left="5040" w:hanging="360"/>
      </w:pPr>
      <w:rPr>
        <w:rFonts w:ascii="Symbol" w:hAnsi="Symbol" w:hint="default"/>
      </w:rPr>
    </w:lvl>
    <w:lvl w:ilvl="7" w:tplc="929A9A7E">
      <w:start w:val="1"/>
      <w:numFmt w:val="bullet"/>
      <w:lvlText w:val="o"/>
      <w:lvlJc w:val="left"/>
      <w:pPr>
        <w:ind w:left="5760" w:hanging="360"/>
      </w:pPr>
      <w:rPr>
        <w:rFonts w:ascii="Courier New" w:hAnsi="Courier New" w:hint="default"/>
      </w:rPr>
    </w:lvl>
    <w:lvl w:ilvl="8" w:tplc="584CC568">
      <w:start w:val="1"/>
      <w:numFmt w:val="bullet"/>
      <w:lvlText w:val=""/>
      <w:lvlJc w:val="left"/>
      <w:pPr>
        <w:ind w:left="6480" w:hanging="360"/>
      </w:pPr>
      <w:rPr>
        <w:rFonts w:ascii="Wingdings" w:hAnsi="Wingdings" w:hint="default"/>
      </w:rPr>
    </w:lvl>
  </w:abstractNum>
  <w:abstractNum w:abstractNumId="48" w15:restartNumberingAfterBreak="0">
    <w:nsid w:val="7D6FC9C2"/>
    <w:multiLevelType w:val="hybridMultilevel"/>
    <w:tmpl w:val="76F40A94"/>
    <w:lvl w:ilvl="0" w:tplc="237CC32C">
      <w:start w:val="1"/>
      <w:numFmt w:val="bullet"/>
      <w:lvlText w:val=""/>
      <w:lvlJc w:val="left"/>
      <w:pPr>
        <w:ind w:left="720" w:hanging="360"/>
      </w:pPr>
      <w:rPr>
        <w:rFonts w:ascii="Symbol" w:hAnsi="Symbol" w:hint="default"/>
      </w:rPr>
    </w:lvl>
    <w:lvl w:ilvl="1" w:tplc="E0ACE7B2">
      <w:start w:val="1"/>
      <w:numFmt w:val="bullet"/>
      <w:lvlText w:val="o"/>
      <w:lvlJc w:val="left"/>
      <w:pPr>
        <w:ind w:left="1440" w:hanging="360"/>
      </w:pPr>
      <w:rPr>
        <w:rFonts w:ascii="Courier New" w:hAnsi="Courier New" w:hint="default"/>
      </w:rPr>
    </w:lvl>
    <w:lvl w:ilvl="2" w:tplc="160C3370">
      <w:start w:val="1"/>
      <w:numFmt w:val="bullet"/>
      <w:lvlText w:val=""/>
      <w:lvlJc w:val="left"/>
      <w:pPr>
        <w:ind w:left="2160" w:hanging="360"/>
      </w:pPr>
      <w:rPr>
        <w:rFonts w:ascii="Wingdings" w:hAnsi="Wingdings" w:hint="default"/>
      </w:rPr>
    </w:lvl>
    <w:lvl w:ilvl="3" w:tplc="C3C01406">
      <w:start w:val="1"/>
      <w:numFmt w:val="bullet"/>
      <w:lvlText w:val=""/>
      <w:lvlJc w:val="left"/>
      <w:pPr>
        <w:ind w:left="2880" w:hanging="360"/>
      </w:pPr>
      <w:rPr>
        <w:rFonts w:ascii="Symbol" w:hAnsi="Symbol" w:hint="default"/>
      </w:rPr>
    </w:lvl>
    <w:lvl w:ilvl="4" w:tplc="925E8E7E">
      <w:start w:val="1"/>
      <w:numFmt w:val="bullet"/>
      <w:lvlText w:val="o"/>
      <w:lvlJc w:val="left"/>
      <w:pPr>
        <w:ind w:left="3600" w:hanging="360"/>
      </w:pPr>
      <w:rPr>
        <w:rFonts w:ascii="Courier New" w:hAnsi="Courier New" w:hint="default"/>
      </w:rPr>
    </w:lvl>
    <w:lvl w:ilvl="5" w:tplc="038A213E">
      <w:start w:val="1"/>
      <w:numFmt w:val="bullet"/>
      <w:lvlText w:val=""/>
      <w:lvlJc w:val="left"/>
      <w:pPr>
        <w:ind w:left="4320" w:hanging="360"/>
      </w:pPr>
      <w:rPr>
        <w:rFonts w:ascii="Wingdings" w:hAnsi="Wingdings" w:hint="default"/>
      </w:rPr>
    </w:lvl>
    <w:lvl w:ilvl="6" w:tplc="D18EF182">
      <w:start w:val="1"/>
      <w:numFmt w:val="bullet"/>
      <w:lvlText w:val=""/>
      <w:lvlJc w:val="left"/>
      <w:pPr>
        <w:ind w:left="5040" w:hanging="360"/>
      </w:pPr>
      <w:rPr>
        <w:rFonts w:ascii="Symbol" w:hAnsi="Symbol" w:hint="default"/>
      </w:rPr>
    </w:lvl>
    <w:lvl w:ilvl="7" w:tplc="D22A246C">
      <w:start w:val="1"/>
      <w:numFmt w:val="bullet"/>
      <w:lvlText w:val="o"/>
      <w:lvlJc w:val="left"/>
      <w:pPr>
        <w:ind w:left="5760" w:hanging="360"/>
      </w:pPr>
      <w:rPr>
        <w:rFonts w:ascii="Courier New" w:hAnsi="Courier New" w:hint="default"/>
      </w:rPr>
    </w:lvl>
    <w:lvl w:ilvl="8" w:tplc="CDBC4450">
      <w:start w:val="1"/>
      <w:numFmt w:val="bullet"/>
      <w:lvlText w:val=""/>
      <w:lvlJc w:val="left"/>
      <w:pPr>
        <w:ind w:left="6480" w:hanging="360"/>
      </w:pPr>
      <w:rPr>
        <w:rFonts w:ascii="Wingdings" w:hAnsi="Wingdings" w:hint="default"/>
      </w:rPr>
    </w:lvl>
  </w:abstractNum>
  <w:abstractNum w:abstractNumId="49" w15:restartNumberingAfterBreak="0">
    <w:nsid w:val="7E8CE51A"/>
    <w:multiLevelType w:val="hybridMultilevel"/>
    <w:tmpl w:val="0CDCC814"/>
    <w:lvl w:ilvl="0" w:tplc="51C8CEA2">
      <w:start w:val="1"/>
      <w:numFmt w:val="bullet"/>
      <w:lvlText w:val=""/>
      <w:lvlJc w:val="left"/>
      <w:pPr>
        <w:ind w:left="720" w:hanging="360"/>
      </w:pPr>
      <w:rPr>
        <w:rFonts w:ascii="Symbol" w:hAnsi="Symbol" w:hint="default"/>
      </w:rPr>
    </w:lvl>
    <w:lvl w:ilvl="1" w:tplc="B5B2DA3C">
      <w:start w:val="1"/>
      <w:numFmt w:val="bullet"/>
      <w:lvlText w:val="o"/>
      <w:lvlJc w:val="left"/>
      <w:pPr>
        <w:ind w:left="1440" w:hanging="360"/>
      </w:pPr>
      <w:rPr>
        <w:rFonts w:ascii="Courier New" w:hAnsi="Courier New" w:hint="default"/>
      </w:rPr>
    </w:lvl>
    <w:lvl w:ilvl="2" w:tplc="BEB4B9E0">
      <w:start w:val="1"/>
      <w:numFmt w:val="bullet"/>
      <w:lvlText w:val=""/>
      <w:lvlJc w:val="left"/>
      <w:pPr>
        <w:ind w:left="2160" w:hanging="360"/>
      </w:pPr>
      <w:rPr>
        <w:rFonts w:ascii="Wingdings" w:hAnsi="Wingdings" w:hint="default"/>
      </w:rPr>
    </w:lvl>
    <w:lvl w:ilvl="3" w:tplc="78D4F8BE">
      <w:start w:val="1"/>
      <w:numFmt w:val="bullet"/>
      <w:lvlText w:val=""/>
      <w:lvlJc w:val="left"/>
      <w:pPr>
        <w:ind w:left="2880" w:hanging="360"/>
      </w:pPr>
      <w:rPr>
        <w:rFonts w:ascii="Symbol" w:hAnsi="Symbol" w:hint="default"/>
      </w:rPr>
    </w:lvl>
    <w:lvl w:ilvl="4" w:tplc="500095A0">
      <w:start w:val="1"/>
      <w:numFmt w:val="bullet"/>
      <w:lvlText w:val="o"/>
      <w:lvlJc w:val="left"/>
      <w:pPr>
        <w:ind w:left="3600" w:hanging="360"/>
      </w:pPr>
      <w:rPr>
        <w:rFonts w:ascii="Courier New" w:hAnsi="Courier New" w:hint="default"/>
      </w:rPr>
    </w:lvl>
    <w:lvl w:ilvl="5" w:tplc="B1F48928">
      <w:start w:val="1"/>
      <w:numFmt w:val="bullet"/>
      <w:lvlText w:val=""/>
      <w:lvlJc w:val="left"/>
      <w:pPr>
        <w:ind w:left="4320" w:hanging="360"/>
      </w:pPr>
      <w:rPr>
        <w:rFonts w:ascii="Wingdings" w:hAnsi="Wingdings" w:hint="default"/>
      </w:rPr>
    </w:lvl>
    <w:lvl w:ilvl="6" w:tplc="4A12F658">
      <w:start w:val="1"/>
      <w:numFmt w:val="bullet"/>
      <w:lvlText w:val=""/>
      <w:lvlJc w:val="left"/>
      <w:pPr>
        <w:ind w:left="5040" w:hanging="360"/>
      </w:pPr>
      <w:rPr>
        <w:rFonts w:ascii="Symbol" w:hAnsi="Symbol" w:hint="default"/>
      </w:rPr>
    </w:lvl>
    <w:lvl w:ilvl="7" w:tplc="1CD21F52">
      <w:start w:val="1"/>
      <w:numFmt w:val="bullet"/>
      <w:lvlText w:val="o"/>
      <w:lvlJc w:val="left"/>
      <w:pPr>
        <w:ind w:left="5760" w:hanging="360"/>
      </w:pPr>
      <w:rPr>
        <w:rFonts w:ascii="Courier New" w:hAnsi="Courier New" w:hint="default"/>
      </w:rPr>
    </w:lvl>
    <w:lvl w:ilvl="8" w:tplc="067ADD30">
      <w:start w:val="1"/>
      <w:numFmt w:val="bullet"/>
      <w:lvlText w:val=""/>
      <w:lvlJc w:val="left"/>
      <w:pPr>
        <w:ind w:left="6480" w:hanging="360"/>
      </w:pPr>
      <w:rPr>
        <w:rFonts w:ascii="Wingdings" w:hAnsi="Wingdings" w:hint="default"/>
      </w:rPr>
    </w:lvl>
  </w:abstractNum>
  <w:num w:numId="1" w16cid:durableId="718669668">
    <w:abstractNumId w:val="35"/>
  </w:num>
  <w:num w:numId="2" w16cid:durableId="198015661">
    <w:abstractNumId w:val="4"/>
  </w:num>
  <w:num w:numId="3" w16cid:durableId="1872721182">
    <w:abstractNumId w:val="32"/>
  </w:num>
  <w:num w:numId="4" w16cid:durableId="1021509703">
    <w:abstractNumId w:val="30"/>
  </w:num>
  <w:num w:numId="5" w16cid:durableId="1289510838">
    <w:abstractNumId w:val="20"/>
  </w:num>
  <w:num w:numId="6" w16cid:durableId="1839690223">
    <w:abstractNumId w:val="29"/>
  </w:num>
  <w:num w:numId="7" w16cid:durableId="1057899601">
    <w:abstractNumId w:val="14"/>
  </w:num>
  <w:num w:numId="8" w16cid:durableId="1959213326">
    <w:abstractNumId w:val="31"/>
  </w:num>
  <w:num w:numId="9" w16cid:durableId="875044605">
    <w:abstractNumId w:val="18"/>
  </w:num>
  <w:num w:numId="10" w16cid:durableId="1980063856">
    <w:abstractNumId w:val="43"/>
  </w:num>
  <w:num w:numId="11" w16cid:durableId="84570557">
    <w:abstractNumId w:val="2"/>
  </w:num>
  <w:num w:numId="12" w16cid:durableId="208608599">
    <w:abstractNumId w:val="26"/>
  </w:num>
  <w:num w:numId="13" w16cid:durableId="2078547624">
    <w:abstractNumId w:val="47"/>
  </w:num>
  <w:num w:numId="14" w16cid:durableId="1492329752">
    <w:abstractNumId w:val="41"/>
  </w:num>
  <w:num w:numId="15" w16cid:durableId="1653174266">
    <w:abstractNumId w:val="40"/>
  </w:num>
  <w:num w:numId="16" w16cid:durableId="1335064840">
    <w:abstractNumId w:val="11"/>
  </w:num>
  <w:num w:numId="17" w16cid:durableId="1641381353">
    <w:abstractNumId w:val="37"/>
  </w:num>
  <w:num w:numId="18" w16cid:durableId="525605793">
    <w:abstractNumId w:val="19"/>
  </w:num>
  <w:num w:numId="19" w16cid:durableId="736589158">
    <w:abstractNumId w:val="46"/>
  </w:num>
  <w:num w:numId="20" w16cid:durableId="1766149325">
    <w:abstractNumId w:val="45"/>
  </w:num>
  <w:num w:numId="21" w16cid:durableId="805127286">
    <w:abstractNumId w:val="38"/>
  </w:num>
  <w:num w:numId="22" w16cid:durableId="919169744">
    <w:abstractNumId w:val="3"/>
  </w:num>
  <w:num w:numId="23" w16cid:durableId="901986967">
    <w:abstractNumId w:val="33"/>
  </w:num>
  <w:num w:numId="24" w16cid:durableId="1225684147">
    <w:abstractNumId w:val="0"/>
  </w:num>
  <w:num w:numId="25" w16cid:durableId="245458047">
    <w:abstractNumId w:val="34"/>
  </w:num>
  <w:num w:numId="26" w16cid:durableId="25327672">
    <w:abstractNumId w:val="13"/>
  </w:num>
  <w:num w:numId="27" w16cid:durableId="1720127712">
    <w:abstractNumId w:val="21"/>
  </w:num>
  <w:num w:numId="28" w16cid:durableId="1723485576">
    <w:abstractNumId w:val="22"/>
  </w:num>
  <w:num w:numId="29" w16cid:durableId="209995578">
    <w:abstractNumId w:val="8"/>
  </w:num>
  <w:num w:numId="30" w16cid:durableId="1733306908">
    <w:abstractNumId w:val="16"/>
  </w:num>
  <w:num w:numId="31" w16cid:durableId="1522863640">
    <w:abstractNumId w:val="6"/>
  </w:num>
  <w:num w:numId="32" w16cid:durableId="656034335">
    <w:abstractNumId w:val="7"/>
  </w:num>
  <w:num w:numId="33" w16cid:durableId="1540817961">
    <w:abstractNumId w:val="1"/>
  </w:num>
  <w:num w:numId="34" w16cid:durableId="183902901">
    <w:abstractNumId w:val="27"/>
  </w:num>
  <w:num w:numId="35" w16cid:durableId="1155492089">
    <w:abstractNumId w:val="12"/>
  </w:num>
  <w:num w:numId="36" w16cid:durableId="445736145">
    <w:abstractNumId w:val="36"/>
  </w:num>
  <w:num w:numId="37" w16cid:durableId="967052748">
    <w:abstractNumId w:val="10"/>
  </w:num>
  <w:num w:numId="38" w16cid:durableId="1031104411">
    <w:abstractNumId w:val="39"/>
  </w:num>
  <w:num w:numId="39" w16cid:durableId="1907765721">
    <w:abstractNumId w:val="9"/>
  </w:num>
  <w:num w:numId="40" w16cid:durableId="1955137207">
    <w:abstractNumId w:val="23"/>
  </w:num>
  <w:num w:numId="41" w16cid:durableId="339553514">
    <w:abstractNumId w:val="25"/>
  </w:num>
  <w:num w:numId="42" w16cid:durableId="1061248495">
    <w:abstractNumId w:val="5"/>
  </w:num>
  <w:num w:numId="43" w16cid:durableId="316419914">
    <w:abstractNumId w:val="15"/>
  </w:num>
  <w:num w:numId="44" w16cid:durableId="930554353">
    <w:abstractNumId w:val="17"/>
  </w:num>
  <w:num w:numId="45" w16cid:durableId="113134608">
    <w:abstractNumId w:val="24"/>
  </w:num>
  <w:num w:numId="46" w16cid:durableId="1331176327">
    <w:abstractNumId w:val="48"/>
  </w:num>
  <w:num w:numId="47" w16cid:durableId="268439802">
    <w:abstractNumId w:val="49"/>
  </w:num>
  <w:num w:numId="48" w16cid:durableId="1489051746">
    <w:abstractNumId w:val="42"/>
  </w:num>
  <w:num w:numId="49" w16cid:durableId="1246958385">
    <w:abstractNumId w:val="28"/>
  </w:num>
  <w:num w:numId="50" w16cid:durableId="141389712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5E"/>
    <w:rsid w:val="000D33E6"/>
    <w:rsid w:val="0025D7F9"/>
    <w:rsid w:val="00267178"/>
    <w:rsid w:val="002D4B20"/>
    <w:rsid w:val="003A0498"/>
    <w:rsid w:val="00585DC8"/>
    <w:rsid w:val="007023C5"/>
    <w:rsid w:val="00811F30"/>
    <w:rsid w:val="00827A45"/>
    <w:rsid w:val="008F37E5"/>
    <w:rsid w:val="00917394"/>
    <w:rsid w:val="009D60E7"/>
    <w:rsid w:val="00A6404D"/>
    <w:rsid w:val="00AA1073"/>
    <w:rsid w:val="00B9269E"/>
    <w:rsid w:val="00D2735E"/>
    <w:rsid w:val="00E3387B"/>
    <w:rsid w:val="00FC77ED"/>
    <w:rsid w:val="0151C00F"/>
    <w:rsid w:val="058BCA6C"/>
    <w:rsid w:val="09642389"/>
    <w:rsid w:val="0A6CDD75"/>
    <w:rsid w:val="0E728312"/>
    <w:rsid w:val="106C62B3"/>
    <w:rsid w:val="106F19A7"/>
    <w:rsid w:val="11AA23D4"/>
    <w:rsid w:val="136B1C5E"/>
    <w:rsid w:val="13A2C929"/>
    <w:rsid w:val="1452B277"/>
    <w:rsid w:val="184F09A2"/>
    <w:rsid w:val="1C78DA69"/>
    <w:rsid w:val="1D08D805"/>
    <w:rsid w:val="1F0E9F69"/>
    <w:rsid w:val="265EDDB3"/>
    <w:rsid w:val="287244F6"/>
    <w:rsid w:val="290A23B8"/>
    <w:rsid w:val="2BA9E5B8"/>
    <w:rsid w:val="2DBEB897"/>
    <w:rsid w:val="2E36F867"/>
    <w:rsid w:val="31361E72"/>
    <w:rsid w:val="33BF1032"/>
    <w:rsid w:val="3685D24B"/>
    <w:rsid w:val="369C778C"/>
    <w:rsid w:val="3B17FC14"/>
    <w:rsid w:val="3D6C940C"/>
    <w:rsid w:val="3ED5CC0E"/>
    <w:rsid w:val="410C1F26"/>
    <w:rsid w:val="4425E0F6"/>
    <w:rsid w:val="448AA194"/>
    <w:rsid w:val="4A7E4D23"/>
    <w:rsid w:val="4D942958"/>
    <w:rsid w:val="507D75CE"/>
    <w:rsid w:val="526D4CE6"/>
    <w:rsid w:val="548AB8F8"/>
    <w:rsid w:val="59704BA9"/>
    <w:rsid w:val="5BEBD068"/>
    <w:rsid w:val="5DF6B151"/>
    <w:rsid w:val="5F919126"/>
    <w:rsid w:val="6251046C"/>
    <w:rsid w:val="67A5902E"/>
    <w:rsid w:val="6BE8CBD5"/>
    <w:rsid w:val="6D75599D"/>
    <w:rsid w:val="6F246F7D"/>
    <w:rsid w:val="71334A17"/>
    <w:rsid w:val="7C97FB6F"/>
    <w:rsid w:val="7EC97E4F"/>
    <w:rsid w:val="7F649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FB069"/>
  <w15:chartTrackingRefBased/>
  <w15:docId w15:val="{21B58E24-4E7E-4BA9-B348-92A1A3CF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35E"/>
  </w:style>
  <w:style w:type="paragraph" w:styleId="Footer">
    <w:name w:val="footer"/>
    <w:basedOn w:val="Normal"/>
    <w:link w:val="FooterChar"/>
    <w:uiPriority w:val="99"/>
    <w:unhideWhenUsed/>
    <w:rsid w:val="00D27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35E"/>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fpa.org/codes-and-standards/all-codes-and-standards/list-of-codes-and-standards?mode=code&amp;code=13" TargetMode="External"/><Relationship Id="rId12" Type="http://schemas.openxmlformats.org/officeDocument/2006/relationships/hyperlink" Target="https://app.leg.wa.gov/RCW/default.aspx?cite=52.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bc@southkingfire.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outhkingfire.org/" TargetMode="External"/><Relationship Id="rId4" Type="http://schemas.openxmlformats.org/officeDocument/2006/relationships/webSettings" Target="webSettings.xml"/><Relationship Id="rId9" Type="http://schemas.openxmlformats.org/officeDocument/2006/relationships/hyperlink" Target="https://kingcounty.gov/en/dept/assessor/buildings-and-property/property-taxes/tax-relief/senior-or-disabled-exemption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1596</Words>
  <Characters>9102</Characters>
  <Application>Microsoft Office Word</Application>
  <DocSecurity>0</DocSecurity>
  <Lines>75</Lines>
  <Paragraphs>21</Paragraphs>
  <ScaleCrop>false</ScaleCrop>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Bourne, Hope</dc:creator>
  <cp:keywords/>
  <dc:description/>
  <cp:lastModifiedBy>Kassie Swenson</cp:lastModifiedBy>
  <cp:revision>3</cp:revision>
  <dcterms:created xsi:type="dcterms:W3CDTF">2024-05-01T16:15:00Z</dcterms:created>
  <dcterms:modified xsi:type="dcterms:W3CDTF">2024-05-01T16:16:00Z</dcterms:modified>
</cp:coreProperties>
</file>